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it will help us to fulfil our duties under the Equality Act 2010 to eliminate unlawful discrimination, </w:t>
      </w:r>
      <w:proofErr w:type="gramStart"/>
      <w:r w:rsidRPr="00B00EE5">
        <w:rPr>
          <w:rFonts w:asciiTheme="minorHAnsi" w:hAnsiTheme="minorHAnsi"/>
          <w:lang w:val="en-GB"/>
        </w:rPr>
        <w:t>harassment</w:t>
      </w:r>
      <w:proofErr w:type="gramEnd"/>
      <w:r w:rsidRPr="00B00EE5">
        <w:rPr>
          <w:rFonts w:asciiTheme="minorHAnsi" w:hAnsiTheme="minorHAnsi"/>
          <w:lang w:val="en-GB"/>
        </w:rPr>
        <w:t xml:space="preserve">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w:t>
      </w:r>
      <w:proofErr w:type="gramStart"/>
      <w:r w:rsidRPr="00B00EE5">
        <w:rPr>
          <w:rFonts w:asciiTheme="minorHAnsi" w:hAnsiTheme="minorHAnsi"/>
          <w:lang w:val="en-GB"/>
        </w:rPr>
        <w:t>sex</w:t>
      </w:r>
      <w:proofErr w:type="gramEnd"/>
      <w:r w:rsidRPr="00B00EE5">
        <w:rPr>
          <w:rFonts w:asciiTheme="minorHAnsi" w:hAnsiTheme="minorHAnsi"/>
          <w:lang w:val="en-GB"/>
        </w:rPr>
        <w:t xml:space="preserve">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 xml:space="preserve">term adverse effect on a person’s ability to carry out normal day to day activities. Some specific conditions deemed to be disabilities include HIV, cancer, multiple </w:t>
      </w:r>
      <w:proofErr w:type="gramStart"/>
      <w:r w:rsidRPr="00F61AF9">
        <w:rPr>
          <w:rFonts w:asciiTheme="minorHAnsi" w:hAnsiTheme="minorHAnsi"/>
          <w:lang w:val="en-GB"/>
        </w:rPr>
        <w:t>sclerosis</w:t>
      </w:r>
      <w:proofErr w:type="gramEnd"/>
      <w:r w:rsidRPr="00F61AF9">
        <w:rPr>
          <w:rFonts w:asciiTheme="minorHAnsi" w:hAnsiTheme="minorHAnsi"/>
          <w:lang w:val="en-GB"/>
        </w:rPr>
        <w:t xml:space="preserve">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345BB358" w:rsid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036ABB">
        <w:rPr>
          <w:rFonts w:asciiTheme="minorHAnsi" w:eastAsiaTheme="minorHAnsi" w:hAnsiTheme="minorHAnsi" w:cstheme="minorBidi"/>
          <w:lang w:val="en-GB"/>
        </w:rPr>
        <w:t xml:space="preserve">We are </w:t>
      </w:r>
      <w:r w:rsidR="00036ABB">
        <w:rPr>
          <w:rFonts w:asciiTheme="minorHAnsi" w:eastAsiaTheme="minorHAnsi" w:hAnsiTheme="minorHAnsi" w:cstheme="minorBidi"/>
          <w:lang w:val="en-GB"/>
        </w:rPr>
        <w:t>Our Lady’s Catholic Primary School.</w:t>
      </w:r>
    </w:p>
    <w:p w14:paraId="3CFC0C76" w14:textId="77777777" w:rsidR="00036ABB" w:rsidRPr="00036ABB" w:rsidRDefault="00036ABB" w:rsidP="00036ABB">
      <w:pPr>
        <w:spacing w:after="160" w:line="259" w:lineRule="auto"/>
        <w:ind w:left="720"/>
        <w:contextualSpacing/>
        <w:jc w:val="both"/>
        <w:rPr>
          <w:rFonts w:asciiTheme="minorHAnsi" w:eastAsiaTheme="minorHAnsi" w:hAnsiTheme="minorHAnsi" w:cstheme="minorBidi"/>
          <w:lang w:val="en-GB"/>
        </w:rPr>
      </w:pPr>
    </w:p>
    <w:p w14:paraId="0D42977B" w14:textId="36D7563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w:t>
      </w:r>
      <w:r w:rsidR="001A2D7D">
        <w:rPr>
          <w:rFonts w:asciiTheme="minorHAnsi" w:eastAsiaTheme="minorHAnsi" w:hAnsiTheme="minorHAnsi" w:cstheme="minorBidi"/>
          <w:lang w:val="en-GB"/>
        </w:rPr>
        <w:t xml:space="preserve"> Liverpool Archdiocese and Knowsley Council</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1A2D7D">
        <w:rPr>
          <w:rFonts w:asciiTheme="minorHAnsi" w:eastAsiaTheme="minorHAnsi" w:hAnsiTheme="minorHAnsi" w:cstheme="minorBidi"/>
          <w:lang w:val="en-GB"/>
        </w:rPr>
        <w:t>Liverpool Archdiocese and Knowsley Borough Council</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1885DABA"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w:t>
      </w:r>
      <w:r w:rsidR="001A2D7D" w:rsidRPr="009914AE">
        <w:rPr>
          <w:rFonts w:asciiTheme="minorHAnsi" w:eastAsiaTheme="minorHAnsi" w:hAnsiTheme="minorHAnsi" w:cstheme="minorBidi"/>
          <w:lang w:val="en-GB"/>
        </w:rPr>
        <w:t xml:space="preserve">is </w:t>
      </w:r>
      <w:r w:rsidR="001A2D7D">
        <w:rPr>
          <w:rFonts w:asciiTheme="minorHAnsi" w:eastAsiaTheme="minorHAnsi" w:hAnsiTheme="minorHAnsi" w:cstheme="minorBidi"/>
          <w:lang w:val="en-GB"/>
        </w:rPr>
        <w:t>the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w:t>
      </w:r>
      <w:r w:rsidRPr="00036ABB">
        <w:rPr>
          <w:rFonts w:asciiTheme="minorHAnsi" w:eastAsiaTheme="minorHAnsi" w:hAnsiTheme="minorHAnsi" w:cstheme="minorBidi"/>
          <w:lang w:val="en-GB"/>
        </w:rPr>
        <w:t xml:space="preserve">by </w:t>
      </w:r>
      <w:r w:rsidR="001A2D7D" w:rsidRPr="00036ABB">
        <w:rPr>
          <w:rFonts w:asciiTheme="minorHAnsi" w:eastAsiaTheme="minorHAnsi" w:hAnsiTheme="minorHAnsi" w:cstheme="minorBidi"/>
          <w:lang w:val="en-GB"/>
        </w:rPr>
        <w:t>emai</w:t>
      </w:r>
      <w:r w:rsidR="00036ABB" w:rsidRPr="00036ABB">
        <w:rPr>
          <w:rFonts w:asciiTheme="minorHAnsi" w:eastAsiaTheme="minorHAnsi" w:hAnsiTheme="minorHAnsi" w:cstheme="minorBidi"/>
          <w:lang w:val="en-GB"/>
        </w:rPr>
        <w:t>ling</w:t>
      </w:r>
      <w:r w:rsidR="00036ABB">
        <w:rPr>
          <w:rFonts w:asciiTheme="minorHAnsi" w:eastAsiaTheme="minorHAnsi" w:hAnsiTheme="minorHAnsi" w:cstheme="minorBidi"/>
          <w:lang w:val="en-GB"/>
        </w:rPr>
        <w:t xml:space="preserve"> </w:t>
      </w:r>
      <w:hyperlink r:id="rId12" w:history="1">
        <w:r w:rsidR="00036ABB" w:rsidRPr="004735BC">
          <w:rPr>
            <w:rStyle w:val="Hyperlink"/>
            <w:rFonts w:asciiTheme="minorHAnsi" w:eastAsiaTheme="minorHAnsi" w:hAnsiTheme="minorHAnsi" w:cstheme="minorBidi"/>
            <w:lang w:val="en-GB"/>
          </w:rPr>
          <w:t>ourlady@knowsley.gov.uk</w:t>
        </w:r>
      </w:hyperlink>
      <w:r w:rsidR="00036ABB">
        <w:rPr>
          <w:rFonts w:asciiTheme="minorHAnsi" w:eastAsiaTheme="minorHAnsi" w:hAnsiTheme="minorHAnsi" w:cstheme="minorBidi"/>
          <w:lang w:val="en-GB"/>
        </w:rPr>
        <w:t xml:space="preserve"> </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0855775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w:t>
      </w:r>
      <w:proofErr w:type="gramStart"/>
      <w:r w:rsidRPr="009914AE">
        <w:rPr>
          <w:rFonts w:asciiTheme="minorHAnsi" w:eastAsiaTheme="minorHAnsi" w:hAnsiTheme="minorHAnsi" w:cstheme="minorBidi"/>
          <w:lang w:val="en-GB"/>
        </w:rPr>
        <w:t xml:space="preserve">in order </w:t>
      </w:r>
      <w:r>
        <w:rPr>
          <w:rFonts w:asciiTheme="minorHAnsi" w:eastAsiaTheme="minorHAnsi" w:hAnsiTheme="minorHAnsi" w:cstheme="minorBidi"/>
          <w:lang w:val="en-GB"/>
        </w:rPr>
        <w:t>to</w:t>
      </w:r>
      <w:proofErr w:type="gramEnd"/>
      <w:r>
        <w:rPr>
          <w:rFonts w:asciiTheme="minorHAnsi" w:eastAsiaTheme="minorHAnsi" w:hAnsiTheme="minorHAnsi" w:cstheme="minorBidi"/>
          <w:lang w:val="en-GB"/>
        </w:rPr>
        <w:t xml:space="preserve">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1A2D7D">
        <w:rPr>
          <w:rFonts w:asciiTheme="minorHAnsi" w:eastAsiaTheme="minorHAnsi" w:hAnsiTheme="minorHAnsi" w:cstheme="minorBidi"/>
          <w:lang w:val="en-GB"/>
        </w:rPr>
        <w:t xml:space="preserve">DFE, Liverpool Archdiocese and Knowsley Council </w:t>
      </w:r>
      <w:r>
        <w:rPr>
          <w:rFonts w:asciiTheme="minorHAnsi" w:eastAsiaTheme="minorHAnsi" w:hAnsiTheme="minorHAnsi" w:cstheme="minorBidi"/>
          <w:lang w:val="en-GB"/>
        </w:rPr>
        <w:t xml:space="preserve">as part </w:t>
      </w:r>
      <w:proofErr w:type="gramStart"/>
      <w:r>
        <w:rPr>
          <w:rFonts w:asciiTheme="minorHAnsi" w:eastAsiaTheme="minorHAnsi" w:hAnsiTheme="minorHAnsi" w:cstheme="minorBidi"/>
          <w:lang w:val="en-GB"/>
        </w:rPr>
        <w:t xml:space="preserve">of </w:t>
      </w:r>
      <w:r w:rsidR="001A2D7D">
        <w:rPr>
          <w:rFonts w:asciiTheme="minorHAnsi" w:eastAsiaTheme="minorHAnsi" w:hAnsiTheme="minorHAnsi" w:cstheme="minorBidi"/>
          <w:lang w:val="en-GB"/>
        </w:rPr>
        <w:t xml:space="preserve"> our</w:t>
      </w:r>
      <w:proofErr w:type="gramEnd"/>
      <w:r w:rsidR="001A2D7D">
        <w:rPr>
          <w:rFonts w:asciiTheme="minorHAnsi" w:eastAsiaTheme="minorHAnsi" w:hAnsiTheme="minorHAnsi" w:cstheme="minorBidi"/>
          <w:lang w:val="en-GB"/>
        </w:rPr>
        <w:t xml:space="preserve">  annual school census</w:t>
      </w:r>
      <w:r w:rsidR="009A6476">
        <w:rPr>
          <w:rFonts w:asciiTheme="minorHAnsi" w:eastAsiaTheme="minorHAnsi" w:hAnsiTheme="minorHAnsi" w:cstheme="minorBidi"/>
          <w:lang w:val="en-GB"/>
        </w:rPr>
        <w:t xml:space="preserve"> returns</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w:t>
      </w:r>
      <w:proofErr w:type="gramStart"/>
      <w:r w:rsidRPr="009914AE">
        <w:rPr>
          <w:rFonts w:asciiTheme="minorHAnsi" w:eastAsiaTheme="minorHAnsi" w:hAnsiTheme="minorHAnsi" w:cstheme="minorBidi"/>
          <w:lang w:val="en-GB"/>
        </w:rPr>
        <w:t>above, unless</w:t>
      </w:r>
      <w:proofErr w:type="gramEnd"/>
      <w:r w:rsidRPr="009914AE">
        <w:rPr>
          <w:rFonts w:asciiTheme="minorHAnsi" w:eastAsiaTheme="minorHAnsi" w:hAnsiTheme="minorHAnsi" w:cstheme="minorBidi"/>
          <w:lang w:val="en-GB"/>
        </w:rPr>
        <w:t xml:space="preserve">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5F1FEFA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w:t>
      </w:r>
      <w:r w:rsidRPr="00036ABB">
        <w:rPr>
          <w:rFonts w:asciiTheme="minorHAnsi" w:eastAsiaTheme="minorHAnsi" w:hAnsiTheme="minorHAnsi" w:cstheme="minorBidi"/>
          <w:lang w:val="en-GB"/>
        </w:rPr>
        <w:t xml:space="preserve">provided on this form, you can make a complaint to our organisation by </w:t>
      </w:r>
      <w:r w:rsidR="00036ABB" w:rsidRPr="00036ABB">
        <w:rPr>
          <w:rFonts w:asciiTheme="minorHAnsi" w:eastAsiaTheme="minorHAnsi" w:hAnsiTheme="minorHAnsi" w:cstheme="minorBidi"/>
          <w:lang w:val="en-GB"/>
        </w:rPr>
        <w:t>Our Lady’s Catholic Primary School complaints pro</w:t>
      </w:r>
      <w:r w:rsidRPr="00036ABB">
        <w:rPr>
          <w:rFonts w:asciiTheme="minorHAnsi" w:eastAsiaTheme="minorHAnsi" w:hAnsiTheme="minorHAnsi" w:cstheme="minorBidi"/>
          <w:bCs/>
          <w:iCs/>
          <w:lang w:val="en-GB"/>
        </w:rPr>
        <w:t>cedur</w:t>
      </w:r>
      <w:r w:rsidR="009A6476" w:rsidRPr="00036ABB">
        <w:rPr>
          <w:rFonts w:asciiTheme="minorHAnsi" w:eastAsiaTheme="minorHAnsi" w:hAnsiTheme="minorHAnsi" w:cstheme="minorBidi"/>
          <w:bCs/>
          <w:iCs/>
          <w:lang w:val="en-GB"/>
        </w:rPr>
        <w:t>e</w:t>
      </w:r>
      <w:r w:rsidRPr="00036ABB">
        <w:rPr>
          <w:rFonts w:asciiTheme="minorHAnsi" w:eastAsiaTheme="minorHAnsi" w:hAnsiTheme="minorHAnsi" w:cstheme="minorBidi"/>
          <w:lang w:val="en-GB"/>
        </w:rPr>
        <w:t>.</w:t>
      </w:r>
      <w:r w:rsidRPr="009914AE">
        <w:rPr>
          <w:rFonts w:asciiTheme="minorHAnsi" w:eastAsiaTheme="minorHAnsi" w:hAnsiTheme="minorHAnsi" w:cstheme="minorBidi"/>
          <w:lang w:val="en-GB"/>
        </w:rPr>
        <w:t xml:space="preserve">  If you are unhappy with how your complaint has been </w:t>
      </w:r>
      <w:proofErr w:type="gramStart"/>
      <w:r w:rsidRPr="009914AE">
        <w:rPr>
          <w:rFonts w:asciiTheme="minorHAnsi" w:eastAsiaTheme="minorHAnsi" w:hAnsiTheme="minorHAnsi" w:cstheme="minorBidi"/>
          <w:lang w:val="en-GB"/>
        </w:rPr>
        <w:t>handled</w:t>
      </w:r>
      <w:proofErr w:type="gramEnd"/>
      <w:r w:rsidRPr="009914AE">
        <w:rPr>
          <w:rFonts w:asciiTheme="minorHAnsi" w:eastAsiaTheme="minorHAnsi" w:hAnsiTheme="minorHAnsi" w:cstheme="minorBidi"/>
          <w:lang w:val="en-GB"/>
        </w:rPr>
        <w:t xml:space="preserve">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1898663481">
    <w:abstractNumId w:val="10"/>
  </w:num>
  <w:num w:numId="2" w16cid:durableId="1352075305">
    <w:abstractNumId w:val="11"/>
  </w:num>
  <w:num w:numId="3" w16cid:durableId="1426226854">
    <w:abstractNumId w:val="8"/>
  </w:num>
  <w:num w:numId="4" w16cid:durableId="1417165314">
    <w:abstractNumId w:val="14"/>
  </w:num>
  <w:num w:numId="5" w16cid:durableId="805392260">
    <w:abstractNumId w:val="3"/>
  </w:num>
  <w:num w:numId="6" w16cid:durableId="975454282">
    <w:abstractNumId w:val="0"/>
  </w:num>
  <w:num w:numId="7" w16cid:durableId="2098548587">
    <w:abstractNumId w:val="4"/>
  </w:num>
  <w:num w:numId="8" w16cid:durableId="989021845">
    <w:abstractNumId w:val="12"/>
  </w:num>
  <w:num w:numId="9" w16cid:durableId="2112780706">
    <w:abstractNumId w:val="1"/>
  </w:num>
  <w:num w:numId="10" w16cid:durableId="1544636625">
    <w:abstractNumId w:val="2"/>
  </w:num>
  <w:num w:numId="11" w16cid:durableId="377903811">
    <w:abstractNumId w:val="9"/>
  </w:num>
  <w:num w:numId="12" w16cid:durableId="50034389">
    <w:abstractNumId w:val="7"/>
  </w:num>
  <w:num w:numId="13" w16cid:durableId="316569919">
    <w:abstractNumId w:val="13"/>
  </w:num>
  <w:num w:numId="14" w16cid:durableId="1411733262">
    <w:abstractNumId w:val="6"/>
  </w:num>
  <w:num w:numId="15" w16cid:durableId="4347917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36ABB"/>
    <w:rsid w:val="00046766"/>
    <w:rsid w:val="00052158"/>
    <w:rsid w:val="000556AC"/>
    <w:rsid w:val="00090D3D"/>
    <w:rsid w:val="00096382"/>
    <w:rsid w:val="000D712A"/>
    <w:rsid w:val="000E70EF"/>
    <w:rsid w:val="000F5828"/>
    <w:rsid w:val="000F7886"/>
    <w:rsid w:val="001006FD"/>
    <w:rsid w:val="00102AA8"/>
    <w:rsid w:val="00137B72"/>
    <w:rsid w:val="00147096"/>
    <w:rsid w:val="00153A68"/>
    <w:rsid w:val="0017180A"/>
    <w:rsid w:val="0017199D"/>
    <w:rsid w:val="00186379"/>
    <w:rsid w:val="001923F1"/>
    <w:rsid w:val="001A2D7D"/>
    <w:rsid w:val="001B64FB"/>
    <w:rsid w:val="001C43C6"/>
    <w:rsid w:val="001C4DC8"/>
    <w:rsid w:val="001C68CD"/>
    <w:rsid w:val="001C6B35"/>
    <w:rsid w:val="001C6FD6"/>
    <w:rsid w:val="00214692"/>
    <w:rsid w:val="00220DFE"/>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C0C91"/>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6F25D0"/>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6476"/>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036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urlady@knowsley.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Leather, Jayne</cp:lastModifiedBy>
  <cp:revision>3</cp:revision>
  <cp:lastPrinted>2019-04-04T10:18:00Z</cp:lastPrinted>
  <dcterms:created xsi:type="dcterms:W3CDTF">2023-02-09T09:22:00Z</dcterms:created>
  <dcterms:modified xsi:type="dcterms:W3CDTF">2023-02-09T10:01:00Z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