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7BDD" w:rsidRDefault="00353ED9">
      <w:pPr>
        <w:pStyle w:val="BodyText"/>
        <w:rPr>
          <w:sz w:val="44"/>
        </w:rPr>
      </w:pPr>
      <w:r>
        <w:rPr>
          <w:noProof/>
          <w:lang w:eastAsia="en-GB"/>
        </w:rPr>
        <w:drawing>
          <wp:anchor distT="0" distB="0" distL="114300" distR="114300" simplePos="0" relativeHeight="4871920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-699079</wp:posOffset>
            </wp:positionV>
            <wp:extent cx="10693400" cy="7560682"/>
            <wp:effectExtent l="0" t="0" r="0" b="2540"/>
            <wp:wrapNone/>
            <wp:docPr id="4" name="Picture 4" descr="E:\Users\simon.roche\AppData\Local\Microsoft\Windows\Temporary Internet Files\Content.Word\Evidencing the Impact of the Primary PE and Sport Premium Template 2021 No Tex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Users\simon.roche\AppData\Local\Microsoft\Windows\Temporary Internet Files\Content.Word\Evidencing the Impact of the Primary PE and Sport Premium Template 2021 No Text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7BDD" w:rsidRDefault="00397BDD">
      <w:pPr>
        <w:pStyle w:val="BodyText"/>
        <w:spacing w:before="10"/>
        <w:rPr>
          <w:sz w:val="44"/>
        </w:rPr>
      </w:pPr>
    </w:p>
    <w:p w:rsidR="00397BDD" w:rsidRDefault="00397BDD">
      <w:pPr>
        <w:spacing w:line="249" w:lineRule="auto"/>
        <w:rPr>
          <w:sz w:val="36"/>
        </w:rPr>
        <w:sectPr w:rsidR="00397BDD"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397BDD" w:rsidRDefault="00397BDD">
      <w:pPr>
        <w:pStyle w:val="BodyText"/>
        <w:rPr>
          <w:b/>
          <w:sz w:val="20"/>
        </w:rPr>
      </w:pPr>
    </w:p>
    <w:p w:rsidR="00397BDD" w:rsidRDefault="00397BDD">
      <w:pPr>
        <w:pStyle w:val="BodyText"/>
        <w:rPr>
          <w:b/>
          <w:sz w:val="20"/>
        </w:rPr>
      </w:pPr>
    </w:p>
    <w:p w:rsidR="00397BDD" w:rsidRDefault="006C016C">
      <w:pPr>
        <w:spacing w:before="182" w:line="235" w:lineRule="auto"/>
        <w:ind w:left="720" w:right="5136"/>
        <w:jc w:val="both"/>
        <w:rPr>
          <w:sz w:val="24"/>
        </w:rPr>
      </w:pPr>
      <w:r>
        <w:rPr>
          <w:color w:val="231F20"/>
          <w:sz w:val="24"/>
        </w:rPr>
        <w:t>It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important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grant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used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effectively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based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on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need.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2"/>
          <w:sz w:val="24"/>
        </w:rPr>
        <w:t xml:space="preserve"> </w:t>
      </w:r>
      <w:r>
        <w:rPr>
          <w:color w:val="205E9E"/>
          <w:sz w:val="24"/>
          <w:u w:val="single" w:color="205E9E"/>
        </w:rPr>
        <w:t>Education</w:t>
      </w:r>
      <w:r>
        <w:rPr>
          <w:color w:val="205E9E"/>
          <w:spacing w:val="-6"/>
          <w:sz w:val="24"/>
          <w:u w:val="single" w:color="205E9E"/>
        </w:rPr>
        <w:t xml:space="preserve"> </w:t>
      </w:r>
      <w:r>
        <w:rPr>
          <w:color w:val="205E9E"/>
          <w:sz w:val="24"/>
          <w:u w:val="single" w:color="205E9E"/>
        </w:rPr>
        <w:t>Inspection</w:t>
      </w:r>
      <w:r>
        <w:rPr>
          <w:color w:val="205E9E"/>
          <w:spacing w:val="-6"/>
          <w:sz w:val="24"/>
          <w:u w:val="single" w:color="205E9E"/>
        </w:rPr>
        <w:t xml:space="preserve"> </w:t>
      </w:r>
      <w:r>
        <w:rPr>
          <w:color w:val="205E9E"/>
          <w:sz w:val="24"/>
          <w:u w:val="single" w:color="205E9E"/>
        </w:rPr>
        <w:t>Framework</w:t>
      </w:r>
      <w:r>
        <w:rPr>
          <w:color w:val="205E9E"/>
          <w:spacing w:val="-52"/>
          <w:sz w:val="24"/>
        </w:rPr>
        <w:t xml:space="preserve"> </w:t>
      </w:r>
      <w:r>
        <w:rPr>
          <w:color w:val="231F20"/>
          <w:sz w:val="24"/>
        </w:rPr>
        <w:t>(Ofsted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2019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p64)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makes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clear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there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be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focus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on</w:t>
      </w:r>
      <w:r>
        <w:rPr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‘whether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leaders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and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those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responsible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for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governors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all</w:t>
      </w:r>
      <w:r>
        <w:rPr>
          <w:b/>
          <w:color w:val="231F20"/>
          <w:spacing w:val="1"/>
          <w:sz w:val="24"/>
        </w:rPr>
        <w:t xml:space="preserve"> </w:t>
      </w:r>
      <w:r>
        <w:rPr>
          <w:b/>
          <w:color w:val="231F20"/>
          <w:sz w:val="24"/>
        </w:rPr>
        <w:t>understand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their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respective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roles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and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perform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these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in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a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way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that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enhances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the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effectiveness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of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the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school’</w:t>
      </w:r>
      <w:r>
        <w:rPr>
          <w:color w:val="231F20"/>
          <w:sz w:val="24"/>
        </w:rPr>
        <w:t>.</w:t>
      </w:r>
    </w:p>
    <w:p w:rsidR="00397BDD" w:rsidRDefault="00397BDD">
      <w:pPr>
        <w:pStyle w:val="BodyText"/>
        <w:spacing w:before="10"/>
        <w:rPr>
          <w:sz w:val="23"/>
        </w:rPr>
      </w:pPr>
    </w:p>
    <w:p w:rsidR="00397BDD" w:rsidRDefault="006C016C">
      <w:pPr>
        <w:pStyle w:val="BodyText"/>
        <w:spacing w:line="235" w:lineRule="auto"/>
        <w:ind w:left="720" w:right="5120"/>
      </w:pPr>
      <w:r>
        <w:rPr>
          <w:color w:val="231F20"/>
        </w:rPr>
        <w:t xml:space="preserve">Under the </w:t>
      </w:r>
      <w:r>
        <w:rPr>
          <w:color w:val="205E9E"/>
          <w:u w:val="single" w:color="205E9E"/>
        </w:rPr>
        <w:t>Quality of Education criteria</w:t>
      </w:r>
      <w:r>
        <w:rPr>
          <w:color w:val="205E9E"/>
        </w:rPr>
        <w:t xml:space="preserve"> </w:t>
      </w:r>
      <w:r>
        <w:rPr>
          <w:color w:val="231F20"/>
        </w:rPr>
        <w:t>(p41) inspectors consider the extent to which schools can articulate their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curriculum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(INTENT),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construct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curriculum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(IMPLEMENTATION)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demonstrate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result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(IMPACT).</w:t>
      </w:r>
    </w:p>
    <w:p w:rsidR="00397BDD" w:rsidRDefault="00397BDD">
      <w:pPr>
        <w:pStyle w:val="BodyText"/>
        <w:spacing w:before="10"/>
        <w:rPr>
          <w:sz w:val="23"/>
        </w:rPr>
      </w:pPr>
    </w:p>
    <w:p w:rsidR="00397BDD" w:rsidRDefault="006C016C">
      <w:pPr>
        <w:pStyle w:val="BodyText"/>
        <w:spacing w:line="235" w:lineRule="auto"/>
        <w:ind w:left="720" w:right="5180"/>
        <w:jc w:val="both"/>
      </w:pP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assist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schools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common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transferable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language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template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developed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utilise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headings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plans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easily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transferable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working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documents.</w:t>
      </w:r>
    </w:p>
    <w:p w:rsidR="00397BDD" w:rsidRDefault="00397BDD">
      <w:pPr>
        <w:pStyle w:val="BodyText"/>
        <w:spacing w:before="9"/>
        <w:rPr>
          <w:sz w:val="23"/>
        </w:rPr>
      </w:pPr>
    </w:p>
    <w:p w:rsidR="00397BDD" w:rsidRDefault="006C016C">
      <w:pPr>
        <w:pStyle w:val="BodyText"/>
        <w:spacing w:line="235" w:lineRule="auto"/>
        <w:ind w:left="720" w:right="5120"/>
      </w:pPr>
      <w:r>
        <w:rPr>
          <w:color w:val="231F20"/>
        </w:rPr>
        <w:t xml:space="preserve">Schools must use the funding to make </w:t>
      </w:r>
      <w:r>
        <w:rPr>
          <w:b/>
          <w:color w:val="231F20"/>
        </w:rPr>
        <w:t xml:space="preserve">additional and sustainable </w:t>
      </w:r>
      <w:r>
        <w:rPr>
          <w:color w:val="231F20"/>
        </w:rPr>
        <w:t>improvements to the quality of Physical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Education,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School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Physical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Activity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(PESSPA)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offer.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means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Primary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premium to:</w:t>
      </w:r>
    </w:p>
    <w:p w:rsidR="00397BDD" w:rsidRDefault="00397BDD">
      <w:pPr>
        <w:pStyle w:val="BodyText"/>
        <w:spacing w:before="5"/>
        <w:rPr>
          <w:sz w:val="23"/>
        </w:rPr>
      </w:pPr>
    </w:p>
    <w:p w:rsidR="00397BDD" w:rsidRDefault="006C016C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before="0" w:line="290" w:lineRule="exact"/>
        <w:rPr>
          <w:sz w:val="24"/>
        </w:rPr>
      </w:pPr>
      <w:r>
        <w:rPr>
          <w:color w:val="231F20"/>
          <w:sz w:val="24"/>
        </w:rPr>
        <w:t>Develop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add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PESSPA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activities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already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offer</w:t>
      </w:r>
    </w:p>
    <w:p w:rsidR="00397BDD" w:rsidRDefault="006C016C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35" w:lineRule="auto"/>
        <w:ind w:right="5499"/>
        <w:rPr>
          <w:sz w:val="24"/>
        </w:rPr>
      </w:pPr>
      <w:r>
        <w:rPr>
          <w:color w:val="231F20"/>
          <w:sz w:val="24"/>
        </w:rPr>
        <w:t>Build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capacity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capability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within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ensure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improvements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made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now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benefit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pupils</w:t>
      </w:r>
      <w:r>
        <w:rPr>
          <w:color w:val="231F20"/>
          <w:spacing w:val="-51"/>
          <w:sz w:val="24"/>
        </w:rPr>
        <w:t xml:space="preserve"> </w:t>
      </w:r>
      <w:r>
        <w:rPr>
          <w:color w:val="231F20"/>
          <w:sz w:val="24"/>
        </w:rPr>
        <w:t>joining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the school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future years</w:t>
      </w:r>
    </w:p>
    <w:p w:rsidR="00397BDD" w:rsidRDefault="006C016C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35" w:lineRule="auto"/>
        <w:ind w:right="5490"/>
        <w:rPr>
          <w:sz w:val="24"/>
        </w:rPr>
      </w:pPr>
      <w:r>
        <w:rPr>
          <w:color w:val="231F20"/>
          <w:sz w:val="24"/>
        </w:rPr>
        <w:t>The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Primary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sport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premium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should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not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be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used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fund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capital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spend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projects;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school’s</w:t>
      </w:r>
      <w:r>
        <w:rPr>
          <w:color w:val="231F20"/>
          <w:spacing w:val="-5"/>
          <w:sz w:val="24"/>
        </w:rPr>
        <w:t xml:space="preserve"> </w:t>
      </w:r>
      <w:r w:rsidR="00353ED9">
        <w:rPr>
          <w:color w:val="231F20"/>
          <w:sz w:val="24"/>
        </w:rPr>
        <w:t>bud</w:t>
      </w:r>
      <w:r>
        <w:rPr>
          <w:color w:val="231F20"/>
          <w:sz w:val="24"/>
        </w:rPr>
        <w:t>get</w:t>
      </w:r>
      <w:r>
        <w:rPr>
          <w:color w:val="231F20"/>
          <w:spacing w:val="-52"/>
          <w:sz w:val="24"/>
        </w:rPr>
        <w:t xml:space="preserve"> </w:t>
      </w:r>
      <w:r>
        <w:rPr>
          <w:color w:val="231F20"/>
          <w:sz w:val="24"/>
        </w:rPr>
        <w:t>should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fund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these.</w:t>
      </w:r>
    </w:p>
    <w:p w:rsidR="00397BDD" w:rsidRDefault="00353ED9">
      <w:pPr>
        <w:pStyle w:val="BodyText"/>
        <w:spacing w:before="9"/>
        <w:rPr>
          <w:sz w:val="23"/>
        </w:rPr>
      </w:pPr>
      <w:r>
        <w:rPr>
          <w:noProof/>
          <w:lang w:eastAsia="en-GB"/>
        </w:rPr>
        <w:drawing>
          <wp:anchor distT="0" distB="0" distL="114300" distR="114300" simplePos="0" relativeHeight="4871930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-4079240</wp:posOffset>
            </wp:positionV>
            <wp:extent cx="10693400" cy="7560682"/>
            <wp:effectExtent l="0" t="0" r="0" b="2540"/>
            <wp:wrapNone/>
            <wp:docPr id="8" name="Picture 8" descr="E:\Users\simon.roche\AppData\Local\Microsoft\Windows\Temporary Internet Files\Content.Word\Evidencing the Impact of the Primary PE and Sport Premium Template 2021 No Text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Users\simon.roche\AppData\Local\Microsoft\Windows\Temporary Internet Files\Content.Word\Evidencing the Impact of the Primary PE and Sport Premium Template 2021 No Text 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7BDD" w:rsidRDefault="006C016C">
      <w:pPr>
        <w:pStyle w:val="BodyText"/>
        <w:spacing w:line="235" w:lineRule="auto"/>
        <w:ind w:left="720" w:right="5120"/>
      </w:pPr>
      <w:r>
        <w:rPr>
          <w:color w:val="231F20"/>
        </w:rPr>
        <w:t xml:space="preserve">Please visit </w:t>
      </w:r>
      <w:r>
        <w:rPr>
          <w:color w:val="205E9E"/>
          <w:u w:val="single" w:color="205E9E"/>
        </w:rPr>
        <w:t>gov.uk</w:t>
      </w:r>
      <w:r>
        <w:rPr>
          <w:color w:val="205E9E"/>
        </w:rPr>
        <w:t xml:space="preserve"> </w:t>
      </w:r>
      <w:r>
        <w:rPr>
          <w:color w:val="231F20"/>
        </w:rPr>
        <w:t xml:space="preserve">for the revised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guidance including the 5 key indicators across which schools should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demonstrate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improvement.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document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review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provision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report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spend.</w:t>
      </w:r>
      <w:r>
        <w:rPr>
          <w:color w:val="231F20"/>
          <w:spacing w:val="-51"/>
        </w:rPr>
        <w:t xml:space="preserve">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encourages schools to use this template as an effective way of meeting the reporting requirements of the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Primary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 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premium.</w:t>
      </w:r>
    </w:p>
    <w:p w:rsidR="00397BDD" w:rsidRDefault="00397BDD">
      <w:pPr>
        <w:pStyle w:val="BodyText"/>
        <w:spacing w:before="6"/>
        <w:rPr>
          <w:sz w:val="23"/>
        </w:rPr>
      </w:pPr>
    </w:p>
    <w:p w:rsidR="00397BDD" w:rsidRDefault="006C016C">
      <w:pPr>
        <w:pStyle w:val="BodyText"/>
        <w:ind w:left="720"/>
      </w:pPr>
      <w:r>
        <w:rPr>
          <w:color w:val="231F20"/>
        </w:rPr>
        <w:t>We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recommend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start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reflecting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provision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reviewing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previous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spend.</w:t>
      </w:r>
    </w:p>
    <w:p w:rsidR="00397BDD" w:rsidRDefault="00397BDD">
      <w:pPr>
        <w:pStyle w:val="BodyText"/>
        <w:spacing w:before="7"/>
        <w:rPr>
          <w:sz w:val="23"/>
        </w:rPr>
      </w:pPr>
    </w:p>
    <w:p w:rsidR="00397BDD" w:rsidRDefault="006C016C">
      <w:pPr>
        <w:pStyle w:val="BodyText"/>
        <w:spacing w:line="235" w:lineRule="auto"/>
        <w:ind w:left="720" w:right="5120"/>
      </w:pPr>
      <w:r>
        <w:rPr>
          <w:color w:val="231F20"/>
        </w:rPr>
        <w:t xml:space="preserve">Schools are required to </w:t>
      </w:r>
      <w:r>
        <w:rPr>
          <w:color w:val="205E9E"/>
          <w:u w:val="single" w:color="205E9E"/>
        </w:rPr>
        <w:t>publish details</w:t>
      </w:r>
      <w:r>
        <w:rPr>
          <w:color w:val="205E9E"/>
        </w:rPr>
        <w:t xml:space="preserve"> </w:t>
      </w:r>
      <w:r>
        <w:rPr>
          <w:color w:val="231F20"/>
        </w:rPr>
        <w:t>of how they spend this funding, including any under-spend 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2019/2020,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pupils’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participation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attainment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summer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term 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by </w:t>
      </w:r>
      <w:r>
        <w:rPr>
          <w:b/>
          <w:color w:val="231F20"/>
        </w:rPr>
        <w:t>31</w:t>
      </w:r>
      <w:r>
        <w:rPr>
          <w:b/>
          <w:color w:val="231F20"/>
          <w:vertAlign w:val="superscript"/>
        </w:rPr>
        <w:t>st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</w:rPr>
        <w:t>July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 xml:space="preserve">2021 </w:t>
      </w:r>
      <w:r>
        <w:rPr>
          <w:color w:val="231F20"/>
        </w:rPr>
        <w:t>at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latest.</w:t>
      </w:r>
    </w:p>
    <w:p w:rsidR="00397BDD" w:rsidRDefault="00397BDD">
      <w:pPr>
        <w:pStyle w:val="BodyText"/>
        <w:spacing w:before="10"/>
        <w:rPr>
          <w:sz w:val="23"/>
        </w:rPr>
      </w:pPr>
    </w:p>
    <w:p w:rsidR="00397BDD" w:rsidRDefault="006C016C">
      <w:pPr>
        <w:pStyle w:val="BodyText"/>
        <w:spacing w:line="235" w:lineRule="auto"/>
        <w:ind w:left="720" w:right="4999"/>
      </w:pPr>
      <w:r>
        <w:rPr>
          <w:color w:val="231F20"/>
        </w:rPr>
        <w:t>We recommend regularly updating the table and publishing it on your website throughout the year. This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evidences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ongoing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self-evaluation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funding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secure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maximum,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sustainable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impact.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Final copy must be posted on your website by the end of the academic year and no later than the 31st July 2021.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example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how 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complete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table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please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click </w:t>
      </w:r>
      <w:r>
        <w:rPr>
          <w:color w:val="205E9E"/>
          <w:u w:val="single" w:color="205E9E"/>
        </w:rPr>
        <w:t>HERE</w:t>
      </w:r>
      <w:r>
        <w:rPr>
          <w:color w:val="231F20"/>
        </w:rPr>
        <w:t>.</w:t>
      </w:r>
    </w:p>
    <w:p w:rsidR="00397BDD" w:rsidRDefault="006C016C">
      <w:pPr>
        <w:pStyle w:val="BodyText"/>
        <w:tabs>
          <w:tab w:val="left" w:pos="6088"/>
        </w:tabs>
        <w:spacing w:before="96"/>
        <w:ind w:left="720"/>
      </w:pPr>
      <w:r>
        <w:rPr>
          <w:noProof/>
          <w:lang w:eastAsia="en-GB"/>
        </w:rPr>
        <w:drawing>
          <wp:anchor distT="0" distB="0" distL="0" distR="0" simplePos="0" relativeHeight="487190528" behindDoc="1" locked="0" layoutInCell="1" allowOverlap="1">
            <wp:simplePos x="0" y="0"/>
            <wp:positionH relativeFrom="page">
              <wp:posOffset>2138400</wp:posOffset>
            </wp:positionH>
            <wp:positionV relativeFrom="paragraph">
              <wp:posOffset>97161</wp:posOffset>
            </wp:positionV>
            <wp:extent cx="688390" cy="266509"/>
            <wp:effectExtent l="0" t="0" r="0" b="0"/>
            <wp:wrapNone/>
            <wp:docPr id="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0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390" cy="266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0" distR="0" simplePos="0" relativeHeight="487191040" behindDoc="1" locked="0" layoutInCell="1" allowOverlap="1">
            <wp:simplePos x="0" y="0"/>
            <wp:positionH relativeFrom="page">
              <wp:posOffset>1197968</wp:posOffset>
            </wp:positionH>
            <wp:positionV relativeFrom="paragraph">
              <wp:posOffset>92296</wp:posOffset>
            </wp:positionV>
            <wp:extent cx="872861" cy="269492"/>
            <wp:effectExtent l="0" t="0" r="0" b="0"/>
            <wp:wrapNone/>
            <wp:docPr id="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2861" cy="269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position w:val="2"/>
        </w:rPr>
        <w:tab/>
      </w:r>
    </w:p>
    <w:p w:rsidR="00397BDD" w:rsidRDefault="00397BDD">
      <w:pPr>
        <w:sectPr w:rsidR="00397BDD">
          <w:pgSz w:w="16840" w:h="11910" w:orient="landscape"/>
          <w:pgMar w:top="0" w:right="0" w:bottom="0" w:left="0" w:header="720" w:footer="720" w:gutter="0"/>
          <w:cols w:space="720"/>
        </w:sectPr>
      </w:pPr>
    </w:p>
    <w:p w:rsidR="00397BDD" w:rsidRDefault="00397BDD">
      <w:pPr>
        <w:pStyle w:val="BodyText"/>
        <w:rPr>
          <w:sz w:val="20"/>
        </w:rPr>
      </w:pPr>
    </w:p>
    <w:p w:rsidR="00397BDD" w:rsidRDefault="00397BDD">
      <w:pPr>
        <w:pStyle w:val="BodyText"/>
        <w:rPr>
          <w:sz w:val="20"/>
        </w:rPr>
      </w:pPr>
    </w:p>
    <w:p w:rsidR="00397BDD" w:rsidRDefault="00397BDD">
      <w:pPr>
        <w:pStyle w:val="BodyText"/>
        <w:rPr>
          <w:sz w:val="20"/>
        </w:rPr>
      </w:pPr>
    </w:p>
    <w:p w:rsidR="00397BDD" w:rsidRDefault="00397BDD">
      <w:pPr>
        <w:pStyle w:val="BodyText"/>
        <w:rPr>
          <w:sz w:val="20"/>
        </w:rPr>
      </w:pPr>
    </w:p>
    <w:p w:rsidR="00397BDD" w:rsidRDefault="00397BDD">
      <w:pPr>
        <w:pStyle w:val="BodyText"/>
        <w:spacing w:before="10"/>
        <w:rPr>
          <w:sz w:val="21"/>
        </w:rPr>
      </w:pPr>
    </w:p>
    <w:p w:rsidR="00397BDD" w:rsidRDefault="00E20CD4">
      <w:pPr>
        <w:pStyle w:val="BodyText"/>
        <w:spacing w:before="57" w:line="235" w:lineRule="auto"/>
        <w:ind w:left="720" w:right="610"/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-792480</wp:posOffset>
                </wp:positionV>
                <wp:extent cx="10234930" cy="568960"/>
                <wp:effectExtent l="0" t="0" r="0" b="0"/>
                <wp:wrapNone/>
                <wp:docPr id="14" name="docshapegroup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34930" cy="568960"/>
                          <a:chOff x="720" y="-1248"/>
                          <a:chExt cx="16118" cy="896"/>
                        </a:xfrm>
                      </wpg:grpSpPr>
                      <wps:wsp>
                        <wps:cNvPr id="15" name="docshape23"/>
                        <wps:cNvSpPr>
                          <a:spLocks noChangeArrowheads="1"/>
                        </wps:cNvSpPr>
                        <wps:spPr bwMode="auto">
                          <a:xfrm>
                            <a:off x="720" y="-1249"/>
                            <a:ext cx="16118" cy="896"/>
                          </a:xfrm>
                          <a:prstGeom prst="rect">
                            <a:avLst/>
                          </a:prstGeom>
                          <a:solidFill>
                            <a:srgbClr val="0061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docshape24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-1249"/>
                            <a:ext cx="16118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7BDD" w:rsidRDefault="006C016C">
                              <w:pPr>
                                <w:spacing w:before="68" w:line="235" w:lineRule="auto"/>
                                <w:ind w:left="130" w:right="545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Support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review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reflection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-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considering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5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key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indicators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from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6"/>
                                </w:rPr>
                                <w:t>DfE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6"/>
                                </w:rPr>
                                <w:t>,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what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development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needs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are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priority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your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setting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your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pupils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now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why?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Use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space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below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reflect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on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previous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spend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key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achievements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areas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development.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2" o:spid="_x0000_s1026" style="position:absolute;left:0;text-align:left;margin-left:36pt;margin-top:-62.4pt;width:805.9pt;height:44.8pt;z-index:15731200;mso-position-horizontal-relative:page" coordorigin="720,-1248" coordsize="16118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">
                <v:rect id="docshape23" o:spid="_x0000_s1027" style="position:absolute;left:720;top:-1249;width:16118;height: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BQhMMA&#10;AADbAAAADwAAAGRycy9kb3ducmV2LnhtbESPTWuDQBCG74H+h2UKuSWrhUowrtIKhRZCaZJeehvc&#10;iZq4s+Ju1fz7bKGQ2wzzzPuRFbPpxEiDay0riNcRCOLK6pZrBd/Ht9UGhPPIGjvLpOBKDor8YZFh&#10;qu3EexoPvhZBhF2KChrv+1RKVzVk0K1tTxxuJzsY9GEdaqkHnIK46eRTFCXSYMvBocGeyoaqy+HX&#10;KAj4z+7LyY9XjD7PsR2TpNwnSi0f55ctCE+zv8P/3+86xH+Gvy5hAJ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BQhMMAAADbAAAADwAAAAAAAAAAAAAAAACYAgAAZHJzL2Rv&#10;d25yZXYueG1sUEsFBgAAAAAEAAQA9QAAAIgDAAAAAA==&#10;" fillcolor="#006181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24" o:spid="_x0000_s1028" type="#_x0000_t202" style="position:absolute;left:720;top:-1249;width:16118;height: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fWMEA&#10;AADbAAAADwAAAGRycy9kb3ducmV2LnhtbERPTYvCMBC9L/gfwix4W9P1UNxqFFlcEASx1oPH2WZs&#10;g82k20St/94Iwt7m8T5ntuhtI67UeeNYwecoAUFcOm24UnAofj4mIHxA1tg4JgV38rCYD95mmGl3&#10;45yu+1CJGMI+QwV1CG0mpS9rsuhHriWO3Ml1FkOEXSV1h7cYbhs5TpJUWjQcG2ps6bum8ry/WAXL&#10;I+cr87f93eWn3BTFV8Kb9KzU8L1fTkEE6sO/+OVe6zg/hecv8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n1jBAAAA2wAAAA8AAAAAAAAAAAAAAAAAmAIAAGRycy9kb3du&#10;cmV2LnhtbFBLBQYAAAAABAAEAPUAAACGAwAAAAA=&#10;" filled="f" stroked="f">
                  <v:textbox inset="0,0,0,0">
                    <w:txbxContent>
                      <w:p w:rsidR="00397BDD" w:rsidRDefault="006C016C">
                        <w:pPr>
                          <w:spacing w:before="68" w:line="235" w:lineRule="auto"/>
                          <w:ind w:left="130" w:right="545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Support</w:t>
                        </w:r>
                        <w:r>
                          <w:rPr>
                            <w:color w:val="FFFFFF"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for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review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reflection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-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considering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the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5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key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indicators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from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z w:val="26"/>
                          </w:rPr>
                          <w:t>DfE</w:t>
                        </w:r>
                        <w:proofErr w:type="spellEnd"/>
                        <w:r>
                          <w:rPr>
                            <w:color w:val="FFFFFF"/>
                            <w:sz w:val="26"/>
                          </w:rPr>
                          <w:t>,</w:t>
                        </w:r>
                        <w:r>
                          <w:rPr>
                            <w:color w:val="FFFFFF"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what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development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needs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are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priority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for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your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setting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your</w:t>
                        </w:r>
                        <w:r>
                          <w:rPr>
                            <w:color w:val="FFFFFF"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pupils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now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why?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Use</w:t>
                        </w:r>
                        <w:r>
                          <w:rPr>
                            <w:color w:val="FFFFFF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the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space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below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to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reflect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on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previous</w:t>
                        </w:r>
                        <w:r>
                          <w:rPr>
                            <w:color w:val="FFFFFF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spend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key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achievements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areas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for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development.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C016C">
        <w:rPr>
          <w:color w:val="231F20"/>
        </w:rPr>
        <w:t>Please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note: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Although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there</w:t>
      </w:r>
      <w:r w:rsidR="006C016C">
        <w:rPr>
          <w:color w:val="231F20"/>
          <w:spacing w:val="-3"/>
        </w:rPr>
        <w:t xml:space="preserve"> </w:t>
      </w:r>
      <w:r w:rsidR="006C016C">
        <w:rPr>
          <w:color w:val="231F20"/>
        </w:rPr>
        <w:t>has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been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considerable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disruption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in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2020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it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is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important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that</w:t>
      </w:r>
      <w:r w:rsidR="006C016C">
        <w:rPr>
          <w:color w:val="231F20"/>
          <w:spacing w:val="-3"/>
        </w:rPr>
        <w:t xml:space="preserve"> </w:t>
      </w:r>
      <w:r w:rsidR="006C016C">
        <w:rPr>
          <w:color w:val="231F20"/>
        </w:rPr>
        <w:t>you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publish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details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on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your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website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of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how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you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spend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the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funding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-</w:t>
      </w:r>
      <w:r w:rsidR="006C016C">
        <w:rPr>
          <w:color w:val="231F20"/>
          <w:spacing w:val="1"/>
        </w:rPr>
        <w:t xml:space="preserve"> </w:t>
      </w:r>
      <w:r w:rsidR="006C016C">
        <w:rPr>
          <w:color w:val="231F20"/>
        </w:rPr>
        <w:t>this</w:t>
      </w:r>
      <w:r w:rsidR="006C016C">
        <w:rPr>
          <w:color w:val="231F20"/>
          <w:spacing w:val="-1"/>
        </w:rPr>
        <w:t xml:space="preserve"> </w:t>
      </w:r>
      <w:r w:rsidR="006C016C">
        <w:rPr>
          <w:color w:val="231F20"/>
        </w:rPr>
        <w:t>is</w:t>
      </w:r>
      <w:r w:rsidR="006C016C">
        <w:rPr>
          <w:color w:val="231F20"/>
          <w:spacing w:val="-1"/>
        </w:rPr>
        <w:t xml:space="preserve"> </w:t>
      </w:r>
      <w:r w:rsidR="006C016C">
        <w:rPr>
          <w:color w:val="231F20"/>
        </w:rPr>
        <w:t>a</w:t>
      </w:r>
      <w:r w:rsidR="006C016C">
        <w:rPr>
          <w:color w:val="231F20"/>
          <w:spacing w:val="-1"/>
        </w:rPr>
        <w:t xml:space="preserve"> </w:t>
      </w:r>
      <w:r w:rsidR="006C016C">
        <w:rPr>
          <w:color w:val="231F20"/>
        </w:rPr>
        <w:t>legal</w:t>
      </w:r>
      <w:r w:rsidR="006C016C">
        <w:rPr>
          <w:color w:val="231F20"/>
          <w:spacing w:val="-1"/>
        </w:rPr>
        <w:t xml:space="preserve"> </w:t>
      </w:r>
      <w:r w:rsidR="006C016C">
        <w:rPr>
          <w:color w:val="231F20"/>
        </w:rPr>
        <w:t>requirement.</w:t>
      </w:r>
    </w:p>
    <w:p w:rsidR="00397BDD" w:rsidRDefault="00397BDD">
      <w:pPr>
        <w:pStyle w:val="BodyText"/>
        <w:spacing w:before="4"/>
        <w:rPr>
          <w:sz w:val="23"/>
        </w:rPr>
      </w:pPr>
    </w:p>
    <w:p w:rsidR="00397BDD" w:rsidRDefault="006C016C">
      <w:pPr>
        <w:pStyle w:val="BodyText"/>
        <w:spacing w:after="16"/>
        <w:ind w:left="720"/>
      </w:pPr>
      <w:r>
        <w:rPr>
          <w:color w:val="231F20"/>
        </w:rPr>
        <w:t>N.B.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refer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adjustments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might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influence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improvement.</w:t>
      </w: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7"/>
      </w:tblGrid>
      <w:tr w:rsidR="00397BDD">
        <w:trPr>
          <w:trHeight w:val="497"/>
        </w:trPr>
        <w:tc>
          <w:tcPr>
            <w:tcW w:w="7700" w:type="dxa"/>
          </w:tcPr>
          <w:p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006181"/>
                <w:sz w:val="24"/>
              </w:rPr>
              <w:t>Key</w:t>
            </w:r>
            <w:r>
              <w:rPr>
                <w:color w:val="006181"/>
                <w:spacing w:val="-5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achievements</w:t>
            </w:r>
            <w:r>
              <w:rPr>
                <w:color w:val="006181"/>
                <w:spacing w:val="-4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to</w:t>
            </w:r>
            <w:r>
              <w:rPr>
                <w:color w:val="006181"/>
                <w:spacing w:val="-6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date</w:t>
            </w:r>
            <w:r>
              <w:rPr>
                <w:color w:val="006181"/>
                <w:spacing w:val="-4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until</w:t>
            </w:r>
            <w:r>
              <w:rPr>
                <w:color w:val="006181"/>
                <w:spacing w:val="-5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July</w:t>
            </w:r>
            <w:r>
              <w:rPr>
                <w:color w:val="006181"/>
                <w:spacing w:val="-5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2020:</w:t>
            </w:r>
          </w:p>
        </w:tc>
        <w:tc>
          <w:tcPr>
            <w:tcW w:w="7677" w:type="dxa"/>
          </w:tcPr>
          <w:p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006181"/>
                <w:sz w:val="24"/>
              </w:rPr>
              <w:t>Areas</w:t>
            </w:r>
            <w:r>
              <w:rPr>
                <w:color w:val="006181"/>
                <w:spacing w:val="-5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for</w:t>
            </w:r>
            <w:r>
              <w:rPr>
                <w:color w:val="006181"/>
                <w:spacing w:val="-6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further</w:t>
            </w:r>
            <w:r>
              <w:rPr>
                <w:color w:val="006181"/>
                <w:spacing w:val="-6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improvement</w:t>
            </w:r>
            <w:r>
              <w:rPr>
                <w:color w:val="006181"/>
                <w:spacing w:val="-5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and</w:t>
            </w:r>
            <w:r>
              <w:rPr>
                <w:color w:val="006181"/>
                <w:spacing w:val="-6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baseline</w:t>
            </w:r>
            <w:r>
              <w:rPr>
                <w:color w:val="006181"/>
                <w:spacing w:val="-6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evidence</w:t>
            </w:r>
            <w:r>
              <w:rPr>
                <w:color w:val="006181"/>
                <w:spacing w:val="-4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of</w:t>
            </w:r>
            <w:r>
              <w:rPr>
                <w:color w:val="006181"/>
                <w:spacing w:val="-6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need:</w:t>
            </w:r>
          </w:p>
        </w:tc>
      </w:tr>
      <w:tr w:rsidR="00397BDD">
        <w:trPr>
          <w:trHeight w:val="5112"/>
        </w:trPr>
        <w:tc>
          <w:tcPr>
            <w:tcW w:w="7700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7677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:rsidR="00397BDD" w:rsidRDefault="00397BDD">
      <w:pPr>
        <w:pStyle w:val="BodyText"/>
        <w:spacing w:before="4"/>
        <w:rPr>
          <w:sz w:val="22"/>
        </w:rPr>
      </w:pPr>
    </w:p>
    <w:p w:rsidR="005A3CD7" w:rsidRDefault="006C016C">
      <w:pPr>
        <w:pStyle w:val="BodyText"/>
        <w:spacing w:line="235" w:lineRule="auto"/>
        <w:ind w:left="720" w:right="5795"/>
        <w:rPr>
          <w:color w:val="231F20"/>
          <w:spacing w:val="-52"/>
        </w:rPr>
      </w:pPr>
      <w:r>
        <w:rPr>
          <w:color w:val="231F20"/>
        </w:rPr>
        <w:t>Did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carry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forward</w:t>
      </w:r>
      <w:r>
        <w:rPr>
          <w:color w:val="231F20"/>
          <w:spacing w:val="-5"/>
        </w:rPr>
        <w:t xml:space="preserve"> </w:t>
      </w:r>
      <w:proofErr w:type="gramStart"/>
      <w:r>
        <w:rPr>
          <w:color w:val="231F20"/>
        </w:rPr>
        <w:t>an</w:t>
      </w:r>
      <w:r w:rsidR="00353ED9">
        <w:rPr>
          <w:color w:val="231F20"/>
          <w:spacing w:val="-6"/>
        </w:rPr>
        <w:t xml:space="preserve"> </w:t>
      </w:r>
      <w:r>
        <w:rPr>
          <w:color w:val="231F20"/>
        </w:rPr>
        <w:t>underspend</w:t>
      </w:r>
      <w:proofErr w:type="gramEnd"/>
      <w:r>
        <w:rPr>
          <w:color w:val="231F20"/>
          <w:spacing w:val="-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2019-20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academic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year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academic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year?</w:t>
      </w:r>
      <w:r>
        <w:rPr>
          <w:color w:val="231F20"/>
          <w:spacing w:val="-52"/>
        </w:rPr>
        <w:t xml:space="preserve"> </w:t>
      </w:r>
      <w:r w:rsidR="005A3CD7">
        <w:rPr>
          <w:color w:val="231F20"/>
          <w:spacing w:val="-52"/>
        </w:rPr>
        <w:t xml:space="preserve">        </w:t>
      </w:r>
      <w:r w:rsidR="005A3CD7">
        <w:rPr>
          <w:color w:val="231F20"/>
          <w:spacing w:val="-52"/>
        </w:rPr>
        <w:tab/>
      </w:r>
    </w:p>
    <w:p w:rsidR="005A3CD7" w:rsidRDefault="005A3CD7">
      <w:pPr>
        <w:pStyle w:val="BodyText"/>
        <w:spacing w:line="235" w:lineRule="auto"/>
        <w:ind w:left="720" w:right="5795"/>
        <w:rPr>
          <w:color w:val="231F20"/>
          <w:spacing w:val="-52"/>
        </w:rPr>
      </w:pPr>
    </w:p>
    <w:p w:rsidR="00397BDD" w:rsidRDefault="006C016C">
      <w:pPr>
        <w:pStyle w:val="BodyText"/>
        <w:spacing w:line="235" w:lineRule="auto"/>
        <w:ind w:left="720" w:right="5795"/>
      </w:pPr>
      <w:bookmarkStart w:id="0" w:name="_GoBack"/>
      <w:bookmarkEnd w:id="0"/>
      <w:r>
        <w:rPr>
          <w:color w:val="231F20"/>
        </w:rPr>
        <w:t>NO</w:t>
      </w:r>
      <w:r>
        <w:rPr>
          <w:color w:val="231F20"/>
          <w:spacing w:val="-2"/>
        </w:rPr>
        <w:t xml:space="preserve"> </w:t>
      </w:r>
    </w:p>
    <w:p w:rsidR="00397BDD" w:rsidRDefault="00397BDD" w:rsidP="005A3CD7">
      <w:pPr>
        <w:spacing w:line="288" w:lineRule="exact"/>
        <w:rPr>
          <w:b/>
          <w:sz w:val="24"/>
        </w:rPr>
      </w:pPr>
    </w:p>
    <w:p w:rsidR="00397BDD" w:rsidRPr="005A3CD7" w:rsidRDefault="00397BDD" w:rsidP="005A3CD7">
      <w:pPr>
        <w:tabs>
          <w:tab w:val="left" w:pos="5759"/>
        </w:tabs>
        <w:spacing w:line="290" w:lineRule="exact"/>
        <w:ind w:left="720"/>
        <w:rPr>
          <w:b/>
          <w:sz w:val="24"/>
        </w:rPr>
        <w:sectPr w:rsidR="00397BDD" w:rsidRPr="005A3CD7">
          <w:footerReference w:type="default" r:id="rId11"/>
          <w:pgSz w:w="16840" w:h="11910" w:orient="landscape"/>
          <w:pgMar w:top="720" w:right="0" w:bottom="620" w:left="0" w:header="0" w:footer="438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82"/>
        <w:gridCol w:w="3798"/>
      </w:tblGrid>
      <w:tr w:rsidR="00397BDD">
        <w:trPr>
          <w:trHeight w:val="1760"/>
        </w:trPr>
        <w:tc>
          <w:tcPr>
            <w:tcW w:w="11582" w:type="dxa"/>
          </w:tcPr>
          <w:p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lastRenderedPageBreak/>
              <w:t>Meeting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national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curriculum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requirements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swimming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water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safety.</w:t>
            </w:r>
          </w:p>
          <w:p w:rsidR="00397BDD" w:rsidRDefault="00397BDD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397BDD" w:rsidRDefault="006C016C">
            <w:pPr>
              <w:pStyle w:val="TableParagraph"/>
              <w:spacing w:before="1" w:line="235" w:lineRule="auto"/>
              <w:ind w:right="85"/>
              <w:rPr>
                <w:sz w:val="24"/>
              </w:rPr>
            </w:pPr>
            <w:r>
              <w:rPr>
                <w:color w:val="231F20"/>
                <w:sz w:val="24"/>
              </w:rPr>
              <w:t>N.B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Complete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section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best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ability.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example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might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have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practised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safe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self-rescue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techniques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dry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which you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transfer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pool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when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swimming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restarts.</w:t>
            </w:r>
          </w:p>
          <w:p w:rsidR="00397BDD" w:rsidRDefault="006C016C">
            <w:pPr>
              <w:pStyle w:val="TableParagraph"/>
              <w:spacing w:line="288" w:lineRule="exac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Due</w:t>
            </w:r>
            <w:r>
              <w:rPr>
                <w:b/>
                <w:color w:val="231F20"/>
                <w:spacing w:val="-6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to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exceptional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circumstances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priority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should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be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given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to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ensuring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that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pupils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can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perform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safe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proofErr w:type="spellStart"/>
            <w:r>
              <w:rPr>
                <w:b/>
                <w:color w:val="231F20"/>
                <w:sz w:val="24"/>
              </w:rPr>
              <w:t>self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rescue</w:t>
            </w:r>
            <w:proofErr w:type="spellEnd"/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even</w:t>
            </w:r>
          </w:p>
          <w:p w:rsidR="00397BDD" w:rsidRDefault="006C016C">
            <w:pPr>
              <w:pStyle w:val="TableParagraph"/>
              <w:spacing w:line="282" w:lineRule="exact"/>
              <w:rPr>
                <w:b/>
                <w:sz w:val="24"/>
              </w:rPr>
            </w:pPr>
            <w:proofErr w:type="gramStart"/>
            <w:r>
              <w:rPr>
                <w:b/>
                <w:color w:val="231F20"/>
                <w:sz w:val="24"/>
              </w:rPr>
              <w:t>if</w:t>
            </w:r>
            <w:proofErr w:type="gramEnd"/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they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do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not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fully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meet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the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first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two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requirements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of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the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NC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programme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of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study.</w:t>
            </w:r>
          </w:p>
        </w:tc>
        <w:tc>
          <w:tcPr>
            <w:tcW w:w="3798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>
        <w:trPr>
          <w:trHeight w:val="1472"/>
        </w:trPr>
        <w:tc>
          <w:tcPr>
            <w:tcW w:w="11582" w:type="dxa"/>
          </w:tcPr>
          <w:p w:rsidR="00397BDD" w:rsidRDefault="006C016C">
            <w:pPr>
              <w:pStyle w:val="TableParagraph"/>
              <w:spacing w:before="20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current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Year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6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cohort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competently,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confidently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proficiently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over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distance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at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least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25 metres?</w:t>
            </w:r>
          </w:p>
          <w:p w:rsidR="00397BDD" w:rsidRDefault="006C016C">
            <w:pPr>
              <w:pStyle w:val="TableParagraph"/>
              <w:spacing w:before="2" w:line="235" w:lineRule="auto"/>
              <w:ind w:right="85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N.B.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Even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though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may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another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year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please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report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their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attainment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leaving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primary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 end of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 summer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term 2021.</w:t>
            </w:r>
          </w:p>
          <w:p w:rsidR="00397BDD" w:rsidRDefault="006C016C">
            <w:pPr>
              <w:pStyle w:val="TableParagraph"/>
              <w:spacing w:line="281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Please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note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above.</w:t>
            </w:r>
          </w:p>
        </w:tc>
        <w:tc>
          <w:tcPr>
            <w:tcW w:w="3798" w:type="dxa"/>
          </w:tcPr>
          <w:p w:rsidR="00397BDD" w:rsidRDefault="000B0B31" w:rsidP="00F426AA">
            <w:pPr>
              <w:pStyle w:val="TableParagraph"/>
              <w:spacing w:before="16"/>
              <w:ind w:left="0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 60</w:t>
            </w:r>
            <w:r w:rsidR="00F426AA">
              <w:rPr>
                <w:color w:val="231F20"/>
                <w:sz w:val="24"/>
              </w:rPr>
              <w:t>%</w:t>
            </w:r>
          </w:p>
        </w:tc>
      </w:tr>
      <w:tr w:rsidR="00397BDD">
        <w:trPr>
          <w:trHeight w:val="1189"/>
        </w:trPr>
        <w:tc>
          <w:tcPr>
            <w:tcW w:w="11582" w:type="dxa"/>
          </w:tcPr>
          <w:p w:rsidR="00397BDD" w:rsidRDefault="006C016C">
            <w:pPr>
              <w:pStyle w:val="TableParagraph"/>
              <w:spacing w:before="20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current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Year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6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cohort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use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range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strokes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effectively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[for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example,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front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crawl,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backstroke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breaststroke]?</w:t>
            </w:r>
          </w:p>
          <w:p w:rsidR="00397BDD" w:rsidRDefault="006C016C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Please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note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above.</w:t>
            </w:r>
          </w:p>
        </w:tc>
        <w:tc>
          <w:tcPr>
            <w:tcW w:w="3798" w:type="dxa"/>
          </w:tcPr>
          <w:p w:rsidR="00397BDD" w:rsidRDefault="000B0B31">
            <w:pPr>
              <w:pStyle w:val="TableParagraph"/>
              <w:spacing w:before="16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60</w:t>
            </w:r>
            <w:r w:rsidR="006C016C">
              <w:rPr>
                <w:color w:val="231F20"/>
                <w:sz w:val="24"/>
              </w:rPr>
              <w:t>%</w:t>
            </w:r>
          </w:p>
        </w:tc>
      </w:tr>
      <w:tr w:rsidR="00397BDD">
        <w:trPr>
          <w:trHeight w:val="1227"/>
        </w:trPr>
        <w:tc>
          <w:tcPr>
            <w:tcW w:w="11582" w:type="dxa"/>
          </w:tcPr>
          <w:p w:rsidR="00397BDD" w:rsidRDefault="006C016C">
            <w:pPr>
              <w:pStyle w:val="TableParagraph"/>
              <w:spacing w:before="16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What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percentage</w:t>
            </w:r>
            <w:r>
              <w:rPr>
                <w:b/>
                <w:color w:val="231F20"/>
                <w:spacing w:val="-10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of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your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current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Year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6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cohort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perform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safe</w:t>
            </w:r>
            <w:r>
              <w:rPr>
                <w:b/>
                <w:color w:val="231F20"/>
                <w:spacing w:val="-10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self-rescue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in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different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water-based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situations?</w:t>
            </w:r>
          </w:p>
        </w:tc>
        <w:tc>
          <w:tcPr>
            <w:tcW w:w="3798" w:type="dxa"/>
          </w:tcPr>
          <w:p w:rsidR="00397BDD" w:rsidRDefault="000B0B31">
            <w:pPr>
              <w:pStyle w:val="TableParagraph"/>
              <w:spacing w:before="16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100</w:t>
            </w:r>
            <w:r w:rsidR="006C016C">
              <w:rPr>
                <w:color w:val="231F20"/>
                <w:sz w:val="24"/>
              </w:rPr>
              <w:t>%</w:t>
            </w:r>
          </w:p>
        </w:tc>
      </w:tr>
      <w:tr w:rsidR="00397BDD">
        <w:trPr>
          <w:trHeight w:val="1160"/>
        </w:trPr>
        <w:tc>
          <w:tcPr>
            <w:tcW w:w="11582" w:type="dxa"/>
          </w:tcPr>
          <w:p w:rsidR="00397BDD" w:rsidRDefault="006C016C">
            <w:pPr>
              <w:pStyle w:val="TableParagraph"/>
              <w:spacing w:before="20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Schools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choose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use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Primary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sport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premium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provide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additional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provision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swimming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but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this</w:t>
            </w:r>
            <w:r>
              <w:rPr>
                <w:color w:val="231F20"/>
                <w:spacing w:val="-5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must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activity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over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and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above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national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curriculum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requirements.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Have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used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way?</w:t>
            </w:r>
          </w:p>
        </w:tc>
        <w:tc>
          <w:tcPr>
            <w:tcW w:w="3798" w:type="dxa"/>
          </w:tcPr>
          <w:p w:rsidR="00397BDD" w:rsidRDefault="006C016C">
            <w:pPr>
              <w:pStyle w:val="TableParagraph"/>
              <w:spacing w:before="16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No</w:t>
            </w:r>
          </w:p>
        </w:tc>
      </w:tr>
    </w:tbl>
    <w:p w:rsidR="00397BDD" w:rsidRDefault="00397BDD">
      <w:pPr>
        <w:rPr>
          <w:sz w:val="24"/>
        </w:rPr>
        <w:sectPr w:rsidR="00397BDD">
          <w:pgSz w:w="16840" w:h="11910" w:orient="landscape"/>
          <w:pgMar w:top="720" w:right="0" w:bottom="620" w:left="0" w:header="0" w:footer="438" w:gutter="0"/>
          <w:cols w:space="720"/>
        </w:sectPr>
      </w:pPr>
    </w:p>
    <w:p w:rsidR="00397BDD" w:rsidRDefault="00E20CD4">
      <w:pPr>
        <w:pStyle w:val="BodyText"/>
        <w:rPr>
          <w:sz w:val="20"/>
        </w:rPr>
      </w:pPr>
      <w:r>
        <w:rPr>
          <w:noProof/>
          <w:sz w:val="20"/>
          <w:lang w:eastAsia="en-GB"/>
        </w:rPr>
        <w:lastRenderedPageBreak/>
        <mc:AlternateContent>
          <mc:Choice Requires="wpg">
            <w:drawing>
              <wp:inline distT="0" distB="0" distL="0" distR="0">
                <wp:extent cx="7074535" cy="777240"/>
                <wp:effectExtent l="0" t="0" r="2540" b="3810"/>
                <wp:docPr id="10" name="docshapegroup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0"/>
                          <a:chExt cx="11141" cy="1224"/>
                        </a:xfrm>
                      </wpg:grpSpPr>
                      <wps:wsp>
                        <wps:cNvPr id="12" name="docshape2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0061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docshape2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7BDD" w:rsidRDefault="006C016C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Action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Plan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Budget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Tracking</w:t>
                              </w:r>
                            </w:p>
                            <w:p w:rsidR="00397BDD" w:rsidRDefault="006C016C">
                              <w:pPr>
                                <w:spacing w:before="2" w:line="235" w:lineRule="auto"/>
                                <w:ind w:left="7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Capture your intended annual spend against the 5 key indicators. Clarify the success criteria and</w:t>
                              </w:r>
                              <w:r>
                                <w:rPr>
                                  <w:color w:val="FFFFFF"/>
                                  <w:spacing w:val="-5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evidence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impact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that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you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intend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measure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evaluate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pupils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today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25" o:spid="_x0000_s1029" style="width:557.05pt;height:61.2pt;mso-position-horizontal-relative:char;mso-position-vertical-relative:line" coordsize="11141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">
                <v:rect id="docshape26" o:spid="_x0000_s1030" style="position:absolute;width:11141;height:1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nI8MIA&#10;AADbAAAADwAAAGRycy9kb3ducmV2LnhtbESPTYvCMBCG78L+hzAL3jSthyLdxuIKCyuI+LEXb0Mz&#10;tnWbSWlirf/eCIK3GeaZ9yPLB9OInjpXW1YQTyMQxIXVNZcK/o4/kzkI55E1NpZJwZ0c5IuPUYap&#10;tjfeU3/wpQgi7FJUUHnfplK6oiKDbmpb4nA7286gD2tXSt3hLYibRs6iKJEGaw4OFba0qqj4P1yN&#10;goCfNjsn198YbS+x7ZNktU+UGn8Oyy8Qngb/hl/fvzrEn8GzSxh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ycjwwgAAANsAAAAPAAAAAAAAAAAAAAAAAJgCAABkcnMvZG93&#10;bnJldi54bWxQSwUGAAAAAAQABAD1AAAAhwMAAAAA&#10;" fillcolor="#006181" stroked="f"/>
                <v:shape id="docshape27" o:spid="_x0000_s1031" type="#_x0000_t202" style="position:absolute;width:11141;height:1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s8wMEA&#10;AADbAAAADwAAAGRycy9kb3ducmV2LnhtbERPTYvCMBC9L/gfwgje1tQV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rPMDBAAAA2wAAAA8AAAAAAAAAAAAAAAAAmAIAAGRycy9kb3du&#10;cmV2LnhtbFBLBQYAAAAABAAEAPUAAACGAwAAAAA=&#10;" filled="f" stroked="f">
                  <v:textbox inset="0,0,0,0">
                    <w:txbxContent>
                      <w:p w:rsidR="00397BDD" w:rsidRDefault="006C016C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Action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Plan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Budget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Tracking</w:t>
                        </w:r>
                      </w:p>
                      <w:p w:rsidR="00397BDD" w:rsidRDefault="006C016C">
                        <w:pPr>
                          <w:spacing w:before="2" w:line="235" w:lineRule="auto"/>
                          <w:ind w:left="7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Capture your intended annual spend against the 5 key indicators. Clarify the success criteria and</w:t>
                        </w:r>
                        <w:r>
                          <w:rPr>
                            <w:color w:val="FFFFFF"/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evidence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of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impact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that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you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intend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to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measure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to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evaluate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for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pupils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today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for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the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future.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97BDD" w:rsidRDefault="00397BDD">
      <w:pPr>
        <w:pStyle w:val="BodyText"/>
        <w:spacing w:before="10" w:after="1"/>
        <w:rPr>
          <w:b/>
          <w:sz w:val="27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4"/>
      </w:tblGrid>
      <w:tr w:rsidR="00397BDD">
        <w:trPr>
          <w:trHeight w:val="383"/>
        </w:trPr>
        <w:tc>
          <w:tcPr>
            <w:tcW w:w="3720" w:type="dxa"/>
          </w:tcPr>
          <w:p w:rsidR="00397BDD" w:rsidRDefault="006C016C">
            <w:pPr>
              <w:pStyle w:val="TableParagraph"/>
              <w:spacing w:before="41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Academic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Year: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2020/21</w:t>
            </w:r>
          </w:p>
        </w:tc>
        <w:tc>
          <w:tcPr>
            <w:tcW w:w="3600" w:type="dxa"/>
          </w:tcPr>
          <w:p w:rsidR="00397BDD" w:rsidRDefault="006C016C">
            <w:pPr>
              <w:pStyle w:val="TableParagraph"/>
              <w:spacing w:before="41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Total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fund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allocated: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£</w:t>
            </w:r>
          </w:p>
        </w:tc>
        <w:tc>
          <w:tcPr>
            <w:tcW w:w="4923" w:type="dxa"/>
            <w:gridSpan w:val="2"/>
          </w:tcPr>
          <w:p w:rsidR="00397BDD" w:rsidRDefault="006C016C">
            <w:pPr>
              <w:pStyle w:val="TableParagraph"/>
              <w:spacing w:before="4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Updated:</w:t>
            </w:r>
          </w:p>
        </w:tc>
        <w:tc>
          <w:tcPr>
            <w:tcW w:w="3134" w:type="dxa"/>
            <w:tcBorders>
              <w:top w:val="nil"/>
              <w:right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>
        <w:trPr>
          <w:trHeight w:val="332"/>
        </w:trPr>
        <w:tc>
          <w:tcPr>
            <w:tcW w:w="12243" w:type="dxa"/>
            <w:gridSpan w:val="4"/>
            <w:vMerge w:val="restart"/>
          </w:tcPr>
          <w:p w:rsidR="00397BDD" w:rsidRDefault="006C016C">
            <w:pPr>
              <w:pStyle w:val="TableParagraph"/>
              <w:spacing w:before="46" w:line="235" w:lineRule="auto"/>
              <w:rPr>
                <w:sz w:val="24"/>
              </w:rPr>
            </w:pPr>
            <w:r>
              <w:rPr>
                <w:b/>
                <w:color w:val="007F97"/>
                <w:sz w:val="24"/>
              </w:rPr>
              <w:t>Key</w:t>
            </w:r>
            <w:r>
              <w:rPr>
                <w:b/>
                <w:color w:val="007F97"/>
                <w:spacing w:val="-5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indicator</w:t>
            </w:r>
            <w:r>
              <w:rPr>
                <w:b/>
                <w:color w:val="007F97"/>
                <w:spacing w:val="-5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1:</w:t>
            </w:r>
            <w:r>
              <w:rPr>
                <w:b/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The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engagement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  <w:u w:val="single" w:color="007F97"/>
              </w:rPr>
              <w:t>all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pupils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in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regular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physical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activity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–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Chief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Medical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Officers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guidelines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recommend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that</w:t>
            </w:r>
            <w:r>
              <w:rPr>
                <w:color w:val="007F97"/>
                <w:spacing w:val="-5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primary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school</w:t>
            </w:r>
            <w:r>
              <w:rPr>
                <w:color w:val="007F97"/>
                <w:spacing w:val="-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pupils</w:t>
            </w:r>
            <w:r>
              <w:rPr>
                <w:color w:val="007F97"/>
                <w:spacing w:val="-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undertake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at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least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30 minutes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</w:t>
            </w:r>
            <w:r>
              <w:rPr>
                <w:color w:val="007F97"/>
                <w:spacing w:val="-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physical</w:t>
            </w:r>
            <w:r>
              <w:rPr>
                <w:color w:val="007F97"/>
                <w:spacing w:val="-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activity</w:t>
            </w:r>
            <w:r>
              <w:rPr>
                <w:color w:val="007F97"/>
                <w:spacing w:val="-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</w:t>
            </w:r>
            <w:r>
              <w:rPr>
                <w:color w:val="007F97"/>
                <w:spacing w:val="-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day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in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school</w:t>
            </w:r>
          </w:p>
        </w:tc>
        <w:tc>
          <w:tcPr>
            <w:tcW w:w="3134" w:type="dxa"/>
          </w:tcPr>
          <w:p w:rsidR="00397BDD" w:rsidRDefault="006C016C">
            <w:pPr>
              <w:pStyle w:val="TableParagraph"/>
              <w:spacing w:before="41" w:line="272" w:lineRule="exact"/>
              <w:ind w:left="62" w:right="97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397BDD">
        <w:trPr>
          <w:trHeight w:val="332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397BDD" w:rsidRDefault="00397BDD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:rsidR="00397BDD" w:rsidRDefault="006C016C">
            <w:pPr>
              <w:pStyle w:val="TableParagraph"/>
              <w:spacing w:before="41" w:line="272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397BDD">
        <w:trPr>
          <w:trHeight w:val="390"/>
        </w:trPr>
        <w:tc>
          <w:tcPr>
            <w:tcW w:w="3720" w:type="dxa"/>
          </w:tcPr>
          <w:p w:rsidR="00397BDD" w:rsidRDefault="006C016C">
            <w:pPr>
              <w:pStyle w:val="TableParagraph"/>
              <w:spacing w:before="41"/>
              <w:ind w:left="1535" w:right="151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216" w:type="dxa"/>
            <w:gridSpan w:val="2"/>
          </w:tcPr>
          <w:p w:rsidR="00397BDD" w:rsidRDefault="006C016C">
            <w:pPr>
              <w:pStyle w:val="TableParagraph"/>
              <w:spacing w:before="41"/>
              <w:ind w:left="1781" w:right="176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307" w:type="dxa"/>
          </w:tcPr>
          <w:p w:rsidR="00397BDD" w:rsidRDefault="006C016C">
            <w:pPr>
              <w:pStyle w:val="TableParagraph"/>
              <w:spacing w:before="41"/>
              <w:ind w:left="1288" w:right="126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134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>
        <w:trPr>
          <w:trHeight w:val="1472"/>
        </w:trPr>
        <w:tc>
          <w:tcPr>
            <w:tcW w:w="3720" w:type="dxa"/>
          </w:tcPr>
          <w:p w:rsidR="00397BDD" w:rsidRDefault="006C016C">
            <w:pPr>
              <w:pStyle w:val="TableParagraph"/>
              <w:spacing w:before="46" w:line="235" w:lineRule="auto"/>
              <w:ind w:right="302"/>
              <w:rPr>
                <w:sz w:val="24"/>
              </w:rPr>
            </w:pPr>
            <w:r>
              <w:rPr>
                <w:color w:val="231F20"/>
                <w:sz w:val="24"/>
              </w:rPr>
              <w:t>Your school focus should be clear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  <w:p w:rsidR="00397BDD" w:rsidRDefault="006C016C"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  <w:p w:rsidR="00397BDD" w:rsidRDefault="006C016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600" w:type="dxa"/>
          </w:tcPr>
          <w:p w:rsidR="00397BDD" w:rsidRDefault="006C016C">
            <w:pPr>
              <w:pStyle w:val="TableParagraph"/>
              <w:spacing w:before="46" w:line="235" w:lineRule="auto"/>
              <w:ind w:right="171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16" w:type="dxa"/>
          </w:tcPr>
          <w:p w:rsidR="00397BDD" w:rsidRDefault="006C016C">
            <w:pPr>
              <w:pStyle w:val="TableParagraph"/>
              <w:spacing w:before="46" w:line="235" w:lineRule="auto"/>
              <w:ind w:right="547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allocated:</w:t>
            </w:r>
          </w:p>
        </w:tc>
        <w:tc>
          <w:tcPr>
            <w:tcW w:w="3307" w:type="dxa"/>
          </w:tcPr>
          <w:p w:rsidR="00397BDD" w:rsidRDefault="006C016C">
            <w:pPr>
              <w:pStyle w:val="TableParagraph"/>
              <w:spacing w:before="46" w:line="235" w:lineRule="auto"/>
              <w:ind w:right="43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 now know and what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can </w:t>
            </w:r>
            <w:proofErr w:type="gramStart"/>
            <w:r>
              <w:rPr>
                <w:color w:val="231F20"/>
                <w:sz w:val="24"/>
              </w:rPr>
              <w:t>they</w:t>
            </w:r>
            <w:proofErr w:type="gramEnd"/>
            <w:r>
              <w:rPr>
                <w:color w:val="231F20"/>
                <w:sz w:val="24"/>
              </w:rPr>
              <w:t xml:space="preserve"> now do? What has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changed</w:t>
            </w:r>
            <w:proofErr w:type="gramStart"/>
            <w:r>
              <w:rPr>
                <w:color w:val="231F20"/>
                <w:sz w:val="24"/>
              </w:rPr>
              <w:t>?:</w:t>
            </w:r>
            <w:proofErr w:type="gramEnd"/>
          </w:p>
        </w:tc>
        <w:tc>
          <w:tcPr>
            <w:tcW w:w="3134" w:type="dxa"/>
          </w:tcPr>
          <w:p w:rsidR="00397BDD" w:rsidRDefault="006C016C">
            <w:pPr>
              <w:pStyle w:val="TableParagraph"/>
              <w:spacing w:before="46" w:line="235" w:lineRule="auto"/>
              <w:ind w:right="267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397BDD">
        <w:trPr>
          <w:trHeight w:val="1705"/>
        </w:trPr>
        <w:tc>
          <w:tcPr>
            <w:tcW w:w="3720" w:type="dxa"/>
            <w:tcBorders>
              <w:bottom w:val="single" w:sz="12" w:space="0" w:color="231F20"/>
            </w:tcBorders>
          </w:tcPr>
          <w:p w:rsidR="00D95DC8" w:rsidRDefault="00C25608" w:rsidP="00D95DC8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Continue to schedule</w:t>
            </w:r>
            <w:r w:rsidR="00D95DC8">
              <w:rPr>
                <w:rFonts w:ascii="Times New Roman"/>
                <w:sz w:val="24"/>
              </w:rPr>
              <w:t xml:space="preserve"> </w:t>
            </w:r>
            <w:r w:rsidR="00D95DC8">
              <w:rPr>
                <w:rFonts w:ascii="Times New Roman"/>
                <w:sz w:val="24"/>
              </w:rPr>
              <w:t>‘</w:t>
            </w:r>
            <w:r w:rsidR="00D95DC8">
              <w:rPr>
                <w:rFonts w:ascii="Times New Roman"/>
                <w:sz w:val="24"/>
              </w:rPr>
              <w:t>The Daily Mile</w:t>
            </w:r>
            <w:r w:rsidR="00D95DC8">
              <w:rPr>
                <w:rFonts w:ascii="Times New Roman"/>
                <w:sz w:val="24"/>
              </w:rPr>
              <w:t>’</w:t>
            </w:r>
            <w:r w:rsidR="00D95DC8">
              <w:rPr>
                <w:rFonts w:ascii="Times New Roman"/>
                <w:sz w:val="24"/>
              </w:rPr>
              <w:t xml:space="preserve"> in to everyday school timetable.</w:t>
            </w: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All children in EYFS to complete daily physical activities.</w:t>
            </w: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Offer more </w:t>
            </w:r>
            <w:proofErr w:type="spellStart"/>
            <w:r>
              <w:rPr>
                <w:rFonts w:ascii="Times New Roman"/>
                <w:sz w:val="24"/>
              </w:rPr>
              <w:t>extra curricular</w:t>
            </w:r>
            <w:proofErr w:type="spellEnd"/>
            <w:r>
              <w:rPr>
                <w:rFonts w:ascii="Times New Roman"/>
                <w:sz w:val="24"/>
              </w:rPr>
              <w:t xml:space="preserve"> opportunities. </w:t>
            </w: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All key stage 2 children to take part in 8 swimming sessions over intensive 2 week block.</w:t>
            </w: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397BDD" w:rsidRDefault="00D95DC8" w:rsidP="00D95DC8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Continue to offer Sensory Circuit every morning to specific cohort of children</w:t>
            </w: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:rsidR="00D95DC8" w:rsidRDefault="00D95DC8" w:rsidP="00D95DC8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>Monitor and oversee to ensure completion as and when possible.</w:t>
            </w:r>
          </w:p>
          <w:p w:rsidR="00D95DC8" w:rsidRDefault="00D95DC8" w:rsidP="00D95DC8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Maybe involve midday supervisors to promote completion during lunchtime.</w:t>
            </w:r>
          </w:p>
          <w:p w:rsidR="00D95DC8" w:rsidRDefault="00D95DC8" w:rsidP="00D95DC8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Encourage children to keep a log of their performance and to strive to improve their time to complete or distance covered in set time.</w:t>
            </w:r>
          </w:p>
          <w:p w:rsidR="00D95DC8" w:rsidRDefault="00D95DC8" w:rsidP="00D95DC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Coordinate with EYFS staff that a range of physical activity opportunities are offered on a daily basis: -</w:t>
            </w:r>
          </w:p>
          <w:p w:rsidR="00C25608" w:rsidRDefault="00C25608" w:rsidP="00D95DC8">
            <w:pPr>
              <w:pStyle w:val="TableParagraph"/>
              <w:numPr>
                <w:ilvl w:val="1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Cosmic Yoga</w:t>
            </w:r>
          </w:p>
          <w:p w:rsidR="00D95DC8" w:rsidRDefault="00D95DC8" w:rsidP="00D95DC8">
            <w:pPr>
              <w:pStyle w:val="TableParagraph"/>
              <w:numPr>
                <w:ilvl w:val="1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BBC Super Movers</w:t>
            </w:r>
          </w:p>
          <w:p w:rsidR="00D95DC8" w:rsidRDefault="00D95DC8" w:rsidP="00D95DC8">
            <w:pPr>
              <w:pStyle w:val="TableParagraph"/>
              <w:numPr>
                <w:ilvl w:val="1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Yoga </w:t>
            </w:r>
          </w:p>
          <w:p w:rsidR="00D95DC8" w:rsidRDefault="00D95DC8" w:rsidP="00D95DC8">
            <w:pPr>
              <w:pStyle w:val="TableParagraph"/>
              <w:numPr>
                <w:ilvl w:val="1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Music and Dance</w:t>
            </w:r>
          </w:p>
          <w:p w:rsidR="00D95DC8" w:rsidRDefault="00D95DC8" w:rsidP="00D95DC8">
            <w:pPr>
              <w:pStyle w:val="TableParagraph"/>
              <w:numPr>
                <w:ilvl w:val="1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Daily active play</w:t>
            </w:r>
          </w:p>
          <w:p w:rsidR="00D95DC8" w:rsidRDefault="00D95DC8" w:rsidP="00D95DC8">
            <w:pPr>
              <w:pStyle w:val="TableParagraph"/>
              <w:numPr>
                <w:ilvl w:val="1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Go Noodle</w:t>
            </w:r>
          </w:p>
          <w:p w:rsidR="00D95DC8" w:rsidRDefault="00D95DC8" w:rsidP="00D95DC8">
            <w:pPr>
              <w:pStyle w:val="TableParagraph"/>
              <w:numPr>
                <w:ilvl w:val="1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 xml:space="preserve">Active Dance Moves </w:t>
            </w: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Ensure more regular after school clubs are offered throughout the year.</w:t>
            </w:r>
          </w:p>
          <w:p w:rsidR="00D95DC8" w:rsidRDefault="00D95DC8" w:rsidP="00D95DC8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Offer a range of different sports/activities.</w:t>
            </w:r>
          </w:p>
          <w:p w:rsidR="00D95DC8" w:rsidRDefault="00D95DC8" w:rsidP="00D95DC8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Rotate opportunities to ensure provision for all children.</w:t>
            </w:r>
          </w:p>
          <w:p w:rsidR="00D95DC8" w:rsidRDefault="00D95DC8" w:rsidP="00D95DC8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Provide opportunities for all children in key stage 2.</w:t>
            </w:r>
          </w:p>
          <w:p w:rsidR="00D95DC8" w:rsidRDefault="00D95DC8" w:rsidP="00D95DC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proofErr w:type="spellStart"/>
            <w:r>
              <w:rPr>
                <w:rFonts w:ascii="Times New Roman"/>
                <w:sz w:val="24"/>
              </w:rPr>
              <w:t>Orgainse</w:t>
            </w:r>
            <w:proofErr w:type="spellEnd"/>
            <w:r>
              <w:rPr>
                <w:rFonts w:ascii="Times New Roman"/>
                <w:sz w:val="24"/>
              </w:rPr>
              <w:t xml:space="preserve"> sessions with local leisure centre and instructors.</w:t>
            </w: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Organise additional qualified staff to attend and coach.</w:t>
            </w: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Ensure 100 % of children can swim 25 meters at the end of year 6 in line with national curriculum for physical education.</w:t>
            </w:r>
          </w:p>
          <w:p w:rsidR="00D95DC8" w:rsidRDefault="00D95DC8" w:rsidP="00D95DC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Develop children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 xml:space="preserve">s competence to complete the recommended 25m in a range of strokes. </w:t>
            </w: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Liaise with SENCO to select children from all year groups to attend who will benefit from provision.</w:t>
            </w:r>
          </w:p>
          <w:p w:rsidR="00D95DC8" w:rsidRDefault="00D95DC8" w:rsidP="00D95DC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Coordinate with SENCO to ensure meaningful activities are offered. </w:t>
            </w: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134" w:type="dxa"/>
            <w:tcBorders>
              <w:bottom w:val="single" w:sz="12" w:space="0" w:color="231F20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>
        <w:trPr>
          <w:trHeight w:val="315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:rsidR="00397BDD" w:rsidRDefault="006C016C">
            <w:pPr>
              <w:pStyle w:val="TableParagraph"/>
              <w:spacing w:before="36"/>
              <w:rPr>
                <w:sz w:val="24"/>
              </w:rPr>
            </w:pPr>
            <w:r>
              <w:rPr>
                <w:b/>
                <w:color w:val="007F97"/>
                <w:sz w:val="24"/>
              </w:rPr>
              <w:lastRenderedPageBreak/>
              <w:t>Key</w:t>
            </w:r>
            <w:r>
              <w:rPr>
                <w:b/>
                <w:color w:val="007F97"/>
                <w:spacing w:val="-6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indicator</w:t>
            </w:r>
            <w:r>
              <w:rPr>
                <w:b/>
                <w:color w:val="007F97"/>
                <w:spacing w:val="-5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2:</w:t>
            </w:r>
            <w:r>
              <w:rPr>
                <w:b/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The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profile</w:t>
            </w:r>
            <w:r>
              <w:rPr>
                <w:color w:val="007F97"/>
                <w:spacing w:val="-7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PESSPA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being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raised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across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the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school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as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tool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for</w:t>
            </w:r>
            <w:r>
              <w:rPr>
                <w:color w:val="007F97"/>
                <w:spacing w:val="-7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whole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school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improvement</w:t>
            </w:r>
          </w:p>
        </w:tc>
        <w:tc>
          <w:tcPr>
            <w:tcW w:w="3134" w:type="dxa"/>
            <w:tcBorders>
              <w:top w:val="single" w:sz="12" w:space="0" w:color="231F20"/>
            </w:tcBorders>
          </w:tcPr>
          <w:p w:rsidR="00397BDD" w:rsidRDefault="006C016C">
            <w:pPr>
              <w:pStyle w:val="TableParagraph"/>
              <w:spacing w:before="36" w:line="259" w:lineRule="exact"/>
              <w:ind w:left="62" w:right="97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397BDD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397BDD" w:rsidRDefault="00397BDD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:rsidR="00397BDD" w:rsidRDefault="006C016C">
            <w:pPr>
              <w:pStyle w:val="TableParagraph"/>
              <w:spacing w:before="41" w:line="259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397BDD">
        <w:trPr>
          <w:trHeight w:val="405"/>
        </w:trPr>
        <w:tc>
          <w:tcPr>
            <w:tcW w:w="3720" w:type="dxa"/>
          </w:tcPr>
          <w:p w:rsidR="00397BDD" w:rsidRDefault="006C016C">
            <w:pPr>
              <w:pStyle w:val="TableParagraph"/>
              <w:spacing w:before="41"/>
              <w:ind w:left="1535" w:right="151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216" w:type="dxa"/>
            <w:gridSpan w:val="2"/>
          </w:tcPr>
          <w:p w:rsidR="00397BDD" w:rsidRDefault="006C016C">
            <w:pPr>
              <w:pStyle w:val="TableParagraph"/>
              <w:spacing w:before="41"/>
              <w:ind w:left="1781" w:right="176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307" w:type="dxa"/>
          </w:tcPr>
          <w:p w:rsidR="00397BDD" w:rsidRDefault="006C016C">
            <w:pPr>
              <w:pStyle w:val="TableParagraph"/>
              <w:spacing w:before="41"/>
              <w:ind w:left="1288" w:right="126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134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>
        <w:trPr>
          <w:trHeight w:val="1472"/>
        </w:trPr>
        <w:tc>
          <w:tcPr>
            <w:tcW w:w="3720" w:type="dxa"/>
          </w:tcPr>
          <w:p w:rsidR="00397BDD" w:rsidRDefault="006C016C">
            <w:pPr>
              <w:pStyle w:val="TableParagraph"/>
              <w:spacing w:before="46" w:line="235" w:lineRule="auto"/>
              <w:ind w:right="302"/>
              <w:rPr>
                <w:sz w:val="24"/>
              </w:rPr>
            </w:pPr>
            <w:r>
              <w:rPr>
                <w:color w:val="231F20"/>
                <w:sz w:val="24"/>
              </w:rPr>
              <w:t>Your school focus should be clear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  <w:p w:rsidR="00397BDD" w:rsidRDefault="006C016C"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  <w:p w:rsidR="00397BDD" w:rsidRDefault="006C016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600" w:type="dxa"/>
          </w:tcPr>
          <w:p w:rsidR="00397BDD" w:rsidRDefault="006C016C">
            <w:pPr>
              <w:pStyle w:val="TableParagraph"/>
              <w:spacing w:before="46" w:line="235" w:lineRule="auto"/>
              <w:ind w:right="171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16" w:type="dxa"/>
          </w:tcPr>
          <w:p w:rsidR="00397BDD" w:rsidRDefault="006C016C">
            <w:pPr>
              <w:pStyle w:val="TableParagraph"/>
              <w:spacing w:before="46" w:line="235" w:lineRule="auto"/>
              <w:ind w:right="547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allocated:</w:t>
            </w:r>
          </w:p>
        </w:tc>
        <w:tc>
          <w:tcPr>
            <w:tcW w:w="3307" w:type="dxa"/>
          </w:tcPr>
          <w:p w:rsidR="00397BDD" w:rsidRDefault="006C016C">
            <w:pPr>
              <w:pStyle w:val="TableParagraph"/>
              <w:spacing w:before="46" w:line="235" w:lineRule="auto"/>
              <w:ind w:right="43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 now know and what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can </w:t>
            </w:r>
            <w:proofErr w:type="gramStart"/>
            <w:r>
              <w:rPr>
                <w:color w:val="231F20"/>
                <w:sz w:val="24"/>
              </w:rPr>
              <w:t>they</w:t>
            </w:r>
            <w:proofErr w:type="gramEnd"/>
            <w:r>
              <w:rPr>
                <w:color w:val="231F20"/>
                <w:sz w:val="24"/>
              </w:rPr>
              <w:t xml:space="preserve"> now do? What has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changed</w:t>
            </w:r>
            <w:proofErr w:type="gramStart"/>
            <w:r>
              <w:rPr>
                <w:color w:val="231F20"/>
                <w:sz w:val="24"/>
              </w:rPr>
              <w:t>?:</w:t>
            </w:r>
            <w:proofErr w:type="gramEnd"/>
          </w:p>
        </w:tc>
        <w:tc>
          <w:tcPr>
            <w:tcW w:w="3134" w:type="dxa"/>
          </w:tcPr>
          <w:p w:rsidR="00397BDD" w:rsidRDefault="006C016C">
            <w:pPr>
              <w:pStyle w:val="TableParagraph"/>
              <w:spacing w:before="46" w:line="235" w:lineRule="auto"/>
              <w:ind w:right="267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397BDD">
        <w:trPr>
          <w:trHeight w:val="1690"/>
        </w:trPr>
        <w:tc>
          <w:tcPr>
            <w:tcW w:w="3720" w:type="dxa"/>
          </w:tcPr>
          <w:p w:rsidR="00D95DC8" w:rsidRDefault="00D95DC8" w:rsidP="00D95DC8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Organise Junior Play Leader Training for current year 5 children. (20 children)</w:t>
            </w: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Use leadership to promote confidence, organisation and communication skills.</w:t>
            </w: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Celebrate participation and </w:t>
            </w:r>
            <w:r>
              <w:rPr>
                <w:rFonts w:ascii="Times New Roman"/>
                <w:sz w:val="24"/>
              </w:rPr>
              <w:lastRenderedPageBreak/>
              <w:t>success when possible of sports teams in stars assembly on Friday mornings. Promote the importance of PE and school sport and encourage all children to aspire to being involved.</w:t>
            </w: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397BDD" w:rsidRDefault="00D95DC8" w:rsidP="00D95DC8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Maintain </w:t>
            </w:r>
            <w:proofErr w:type="spellStart"/>
            <w:r>
              <w:rPr>
                <w:rFonts w:ascii="Times New Roman"/>
                <w:sz w:val="24"/>
              </w:rPr>
              <w:t>Sainsburys</w:t>
            </w:r>
            <w:proofErr w:type="spellEnd"/>
            <w:r>
              <w:rPr>
                <w:rFonts w:ascii="Times New Roman"/>
                <w:sz w:val="24"/>
              </w:rPr>
              <w:t xml:space="preserve"> School Games Award.</w:t>
            </w:r>
            <w:r w:rsidR="00ED327C">
              <w:rPr>
                <w:rFonts w:ascii="Times New Roman"/>
                <w:sz w:val="24"/>
              </w:rPr>
              <w:t xml:space="preserve"> (On hold till 2022)</w:t>
            </w:r>
          </w:p>
        </w:tc>
        <w:tc>
          <w:tcPr>
            <w:tcW w:w="3600" w:type="dxa"/>
          </w:tcPr>
          <w:p w:rsidR="00D95DC8" w:rsidRDefault="00D95DC8" w:rsidP="00D95DC8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>Establish date with D. Sweeney to complete training for selection of year 5 children.</w:t>
            </w:r>
          </w:p>
          <w:p w:rsidR="00D95DC8" w:rsidRDefault="00D95DC8" w:rsidP="00D95DC8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Promote regular leadership opportunities for year 5 children in all PE lessons to maintain confidence.</w:t>
            </w:r>
          </w:p>
          <w:p w:rsidR="00D95DC8" w:rsidRDefault="00D95DC8" w:rsidP="00D95DC8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Organise timetable for children to offer games and activities every day.</w:t>
            </w:r>
          </w:p>
          <w:p w:rsidR="00D95DC8" w:rsidRDefault="00D95DC8" w:rsidP="00D95DC8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Coordinate basic equipment for leaders to use when providing playground opportunities.</w:t>
            </w:r>
          </w:p>
          <w:p w:rsidR="00D95DC8" w:rsidRDefault="00D95DC8" w:rsidP="00D95DC8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Provide simple activity resources for leaders to use to ensure quality opportunities are offered.</w:t>
            </w: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Provide opportunities for all children to lead warm ups and small activities in PE time.</w:t>
            </w:r>
          </w:p>
          <w:p w:rsidR="00D95DC8" w:rsidRDefault="00D95DC8" w:rsidP="00D95DC8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Plan for leadership opportunities in all PE lessons. Ensure all children get the chance to lead their peers. </w:t>
            </w: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Participation and achievements </w:t>
            </w:r>
            <w:r>
              <w:rPr>
                <w:rFonts w:ascii="Times New Roman"/>
                <w:sz w:val="24"/>
              </w:rPr>
              <w:lastRenderedPageBreak/>
              <w:t xml:space="preserve">shared and celebrated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match results and exceptional performances in PE lessons (star of the day award). </w:t>
            </w: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Develop and update PE Notice board informing children of fixtures and sharing team photos and match reports. </w:t>
            </w: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ED327C" w:rsidRDefault="00ED327C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Continue to work towards specific criteria ensuring opportunity for all.</w:t>
            </w:r>
          </w:p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16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307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134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:rsidR="00397BDD" w:rsidRDefault="00397BDD">
      <w:pPr>
        <w:rPr>
          <w:rFonts w:ascii="Times New Roman"/>
          <w:sz w:val="24"/>
        </w:rPr>
        <w:sectPr w:rsidR="00397BDD">
          <w:pgSz w:w="16840" w:h="11910" w:orient="landscape"/>
          <w:pgMar w:top="420" w:right="0" w:bottom="780" w:left="0" w:header="0" w:footer="438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397BDD">
        <w:trPr>
          <w:trHeight w:val="383"/>
        </w:trPr>
        <w:tc>
          <w:tcPr>
            <w:tcW w:w="12302" w:type="dxa"/>
            <w:gridSpan w:val="4"/>
            <w:vMerge w:val="restart"/>
          </w:tcPr>
          <w:p w:rsidR="00397BDD" w:rsidRDefault="006C016C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b/>
                <w:color w:val="007F97"/>
                <w:sz w:val="24"/>
              </w:rPr>
              <w:t>Key</w:t>
            </w:r>
            <w:r>
              <w:rPr>
                <w:b/>
                <w:color w:val="007F97"/>
                <w:spacing w:val="-5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indicator</w:t>
            </w:r>
            <w:r>
              <w:rPr>
                <w:b/>
                <w:color w:val="007F97"/>
                <w:spacing w:val="-4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3:</w:t>
            </w:r>
            <w:r>
              <w:rPr>
                <w:b/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Increased</w:t>
            </w:r>
            <w:r>
              <w:rPr>
                <w:color w:val="007F97"/>
                <w:spacing w:val="-4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confidence,</w:t>
            </w:r>
            <w:r>
              <w:rPr>
                <w:color w:val="007F97"/>
                <w:spacing w:val="-4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knowledge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and</w:t>
            </w:r>
            <w:r>
              <w:rPr>
                <w:color w:val="007F97"/>
                <w:spacing w:val="-4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skills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all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staff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in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teaching</w:t>
            </w:r>
            <w:r>
              <w:rPr>
                <w:color w:val="007F97"/>
                <w:spacing w:val="-4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PE</w:t>
            </w:r>
            <w:r>
              <w:rPr>
                <w:color w:val="007F97"/>
                <w:spacing w:val="-4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and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sport</w:t>
            </w:r>
          </w:p>
        </w:tc>
        <w:tc>
          <w:tcPr>
            <w:tcW w:w="3076" w:type="dxa"/>
          </w:tcPr>
          <w:p w:rsidR="00397BDD" w:rsidRDefault="006C016C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397BDD">
        <w:trPr>
          <w:trHeight w:val="291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397BDD" w:rsidRDefault="00397BDD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397BDD" w:rsidRDefault="006C016C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397BDD">
        <w:trPr>
          <w:trHeight w:val="405"/>
        </w:trPr>
        <w:tc>
          <w:tcPr>
            <w:tcW w:w="3758" w:type="dxa"/>
          </w:tcPr>
          <w:p w:rsidR="00397BDD" w:rsidRDefault="006C016C">
            <w:pPr>
              <w:pStyle w:val="TableParagraph"/>
              <w:spacing w:before="16"/>
              <w:ind w:left="1554" w:right="153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121" w:type="dxa"/>
            <w:gridSpan w:val="2"/>
          </w:tcPr>
          <w:p w:rsidR="00397BDD" w:rsidRDefault="006C016C">
            <w:pPr>
              <w:pStyle w:val="TableParagraph"/>
              <w:spacing w:before="16"/>
              <w:ind w:left="1733" w:right="171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423" w:type="dxa"/>
          </w:tcPr>
          <w:p w:rsidR="00397BDD" w:rsidRDefault="006C016C">
            <w:pPr>
              <w:pStyle w:val="TableParagraph"/>
              <w:spacing w:before="16"/>
              <w:ind w:left="1346" w:right="132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>
        <w:trPr>
          <w:trHeight w:val="334"/>
        </w:trPr>
        <w:tc>
          <w:tcPr>
            <w:tcW w:w="3758" w:type="dxa"/>
            <w:tcBorders>
              <w:bottom w:val="nil"/>
            </w:tcBorders>
          </w:tcPr>
          <w:p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focus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should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clear</w:t>
            </w:r>
          </w:p>
        </w:tc>
        <w:tc>
          <w:tcPr>
            <w:tcW w:w="3458" w:type="dxa"/>
            <w:tcBorders>
              <w:bottom w:val="nil"/>
            </w:tcBorders>
          </w:tcPr>
          <w:p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1663" w:type="dxa"/>
            <w:tcBorders>
              <w:bottom w:val="nil"/>
            </w:tcBorders>
          </w:tcPr>
          <w:p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</w:tc>
        <w:tc>
          <w:tcPr>
            <w:tcW w:w="3423" w:type="dxa"/>
            <w:tcBorders>
              <w:bottom w:val="nil"/>
            </w:tcBorders>
          </w:tcPr>
          <w:p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</w:p>
        </w:tc>
        <w:tc>
          <w:tcPr>
            <w:tcW w:w="3076" w:type="dxa"/>
            <w:tcBorders>
              <w:bottom w:val="nil"/>
            </w:tcBorders>
          </w:tcPr>
          <w:p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</w:p>
        </w:tc>
      </w:tr>
      <w:tr w:rsidR="00397BDD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397BDD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proofErr w:type="gramStart"/>
            <w:r>
              <w:rPr>
                <w:color w:val="231F20"/>
                <w:sz w:val="24"/>
              </w:rPr>
              <w:t>can</w:t>
            </w:r>
            <w:proofErr w:type="gramEnd"/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do?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has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  <w:bottom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proofErr w:type="gramStart"/>
            <w:r>
              <w:rPr>
                <w:color w:val="231F20"/>
                <w:sz w:val="24"/>
              </w:rPr>
              <w:t>changed</w:t>
            </w:r>
            <w:proofErr w:type="gramEnd"/>
            <w:r>
              <w:rPr>
                <w:color w:val="231F20"/>
                <w:sz w:val="24"/>
              </w:rPr>
              <w:t>?: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>
        <w:trPr>
          <w:trHeight w:val="274"/>
        </w:trPr>
        <w:tc>
          <w:tcPr>
            <w:tcW w:w="3758" w:type="dxa"/>
            <w:tcBorders>
              <w:top w:val="nil"/>
            </w:tcBorders>
          </w:tcPr>
          <w:p w:rsidR="00397BDD" w:rsidRDefault="006C016C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458" w:type="dxa"/>
            <w:tcBorders>
              <w:top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076" w:type="dxa"/>
            <w:tcBorders>
              <w:top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>
        <w:trPr>
          <w:trHeight w:val="2049"/>
        </w:trPr>
        <w:tc>
          <w:tcPr>
            <w:tcW w:w="3758" w:type="dxa"/>
          </w:tcPr>
          <w:p w:rsidR="00D95DC8" w:rsidRDefault="00D95DC8" w:rsidP="00D95DC8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Continue to monitor teaching of PE across whole school.</w:t>
            </w: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Ensure all children receive 2 hours of Physical Education every week.</w:t>
            </w:r>
          </w:p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D95DC8" w:rsidRDefault="00D95DC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D95DC8" w:rsidRDefault="00D95DC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D95DC8" w:rsidRDefault="00D95DC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D95DC8" w:rsidRDefault="00D95DC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D95DC8" w:rsidRDefault="00D95DC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58" w:type="dxa"/>
          </w:tcPr>
          <w:p w:rsidR="00D95DC8" w:rsidRDefault="00D95DC8" w:rsidP="00D95DC8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 xml:space="preserve">All staff will be supported to feel confident to deliver PE and Sport both within and outside the curriculum. </w:t>
            </w:r>
          </w:p>
          <w:p w:rsidR="00D95DC8" w:rsidRDefault="00D95DC8" w:rsidP="00D95DC8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Team teach PE when possible.</w:t>
            </w:r>
          </w:p>
          <w:p w:rsidR="00D95DC8" w:rsidRDefault="00D95DC8" w:rsidP="00D95DC8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smartTag w:uri="urn:schemas-microsoft-com:office:smarttags" w:element="place">
              <w:smartTag w:uri="urn:schemas-microsoft-com:office:smarttags" w:element="City">
                <w:r>
                  <w:rPr>
                    <w:rFonts w:ascii="Times New Roman"/>
                    <w:sz w:val="24"/>
                  </w:rPr>
                  <w:t>Share</w:t>
                </w:r>
              </w:smartTag>
              <w:r>
                <w:rPr>
                  <w:rFonts w:ascii="Times New Roman"/>
                  <w:sz w:val="24"/>
                </w:rPr>
                <w:t xml:space="preserve"> </w:t>
              </w:r>
              <w:smartTag w:uri="urn:schemas-microsoft-com:office:smarttags" w:element="State">
                <w:r>
                  <w:rPr>
                    <w:rFonts w:ascii="Times New Roman"/>
                    <w:sz w:val="24"/>
                  </w:rPr>
                  <w:t>PE</w:t>
                </w:r>
              </w:smartTag>
            </w:smartTag>
            <w:r>
              <w:rPr>
                <w:rFonts w:ascii="Times New Roman"/>
                <w:sz w:val="24"/>
              </w:rPr>
              <w:t xml:space="preserve"> resources.</w:t>
            </w:r>
          </w:p>
          <w:p w:rsidR="00D95DC8" w:rsidRDefault="00D95DC8" w:rsidP="00D95DC8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Share plans, records and assessment information to ensure continuity and progression for all children.</w:t>
            </w:r>
          </w:p>
          <w:p w:rsidR="00D95DC8" w:rsidRDefault="00D95DC8" w:rsidP="00D95DC8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Share CPD opportunities with all staff offered through </w:t>
            </w:r>
            <w:proofErr w:type="spellStart"/>
            <w:r>
              <w:rPr>
                <w:rFonts w:ascii="Times New Roman"/>
                <w:sz w:val="24"/>
              </w:rPr>
              <w:lastRenderedPageBreak/>
              <w:t>Knowsley</w:t>
            </w:r>
            <w:proofErr w:type="spellEnd"/>
            <w:r>
              <w:rPr>
                <w:rFonts w:ascii="Times New Roman"/>
                <w:sz w:val="24"/>
              </w:rPr>
              <w:t xml:space="preserve"> School Sport Partnership.</w:t>
            </w: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Demonstrate and promote high quality lessons that include the following:</w:t>
            </w:r>
          </w:p>
          <w:p w:rsidR="00D95DC8" w:rsidRDefault="00D95DC8" w:rsidP="00D95DC8">
            <w:pPr>
              <w:pStyle w:val="TableParagraph"/>
              <w:numPr>
                <w:ilvl w:val="0"/>
                <w:numId w:val="5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Structured lessons and units of work that demonstrate progression and continuity.</w:t>
            </w:r>
          </w:p>
          <w:p w:rsidR="00D95DC8" w:rsidRDefault="00D95DC8" w:rsidP="00D95DC8">
            <w:pPr>
              <w:pStyle w:val="TableParagraph"/>
              <w:numPr>
                <w:ilvl w:val="0"/>
                <w:numId w:val="5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Range of activities and or sports offered.</w:t>
            </w:r>
          </w:p>
          <w:p w:rsidR="00D95DC8" w:rsidRDefault="00D95DC8" w:rsidP="00D95DC8">
            <w:pPr>
              <w:pStyle w:val="TableParagraph"/>
              <w:numPr>
                <w:ilvl w:val="0"/>
                <w:numId w:val="5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Differentiated learning activities.</w:t>
            </w:r>
          </w:p>
          <w:p w:rsidR="00D95DC8" w:rsidRDefault="00D95DC8" w:rsidP="00D95DC8">
            <w:pPr>
              <w:pStyle w:val="TableParagraph"/>
              <w:numPr>
                <w:ilvl w:val="0"/>
                <w:numId w:val="5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Identification of mastery learners and suitable activities that promote progression.</w:t>
            </w:r>
          </w:p>
          <w:p w:rsidR="00D95DC8" w:rsidRDefault="00D95DC8" w:rsidP="00D95DC8">
            <w:pPr>
              <w:pStyle w:val="TableParagraph"/>
              <w:numPr>
                <w:ilvl w:val="0"/>
                <w:numId w:val="5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Inclusion for SEN or low ability.</w:t>
            </w:r>
          </w:p>
          <w:p w:rsidR="00D95DC8" w:rsidRDefault="00D95DC8" w:rsidP="00D95DC8">
            <w:pPr>
              <w:pStyle w:val="TableParagraph"/>
              <w:numPr>
                <w:ilvl w:val="0"/>
                <w:numId w:val="5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Peer and </w:t>
            </w:r>
            <w:proofErr w:type="spellStart"/>
            <w:r>
              <w:rPr>
                <w:rFonts w:ascii="Times New Roman"/>
                <w:sz w:val="24"/>
              </w:rPr>
              <w:t>self assessment</w:t>
            </w:r>
            <w:proofErr w:type="spellEnd"/>
            <w:r>
              <w:rPr>
                <w:rFonts w:ascii="Times New Roman"/>
                <w:sz w:val="24"/>
              </w:rPr>
              <w:t xml:space="preserve"> opportunities.</w:t>
            </w:r>
          </w:p>
          <w:p w:rsidR="00D95DC8" w:rsidRDefault="00D95DC8" w:rsidP="00D95DC8">
            <w:pPr>
              <w:pStyle w:val="TableParagraph"/>
              <w:numPr>
                <w:ilvl w:val="0"/>
                <w:numId w:val="5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Leadership opportunities in every lesson.</w:t>
            </w:r>
          </w:p>
          <w:p w:rsidR="00D95DC8" w:rsidRDefault="00D95DC8" w:rsidP="00D95DC8">
            <w:pPr>
              <w:pStyle w:val="TableParagraph"/>
              <w:numPr>
                <w:ilvl w:val="0"/>
                <w:numId w:val="5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Competitive opportunities suitable for ability.</w:t>
            </w:r>
          </w:p>
          <w:p w:rsidR="00D95DC8" w:rsidRDefault="00D95DC8" w:rsidP="00D95DC8">
            <w:pPr>
              <w:pStyle w:val="TableParagraph"/>
              <w:numPr>
                <w:ilvl w:val="0"/>
                <w:numId w:val="5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Cross curricular links when and where possible (e.g. science and maths)</w:t>
            </w: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Establish whole school PE timetable allocating 2 hours of PE for all children.</w:t>
            </w:r>
          </w:p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63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23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076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>
        <w:trPr>
          <w:trHeight w:val="305"/>
        </w:trPr>
        <w:tc>
          <w:tcPr>
            <w:tcW w:w="12302" w:type="dxa"/>
            <w:gridSpan w:val="4"/>
            <w:vMerge w:val="restart"/>
          </w:tcPr>
          <w:p w:rsidR="00397BDD" w:rsidRDefault="006C016C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b/>
                <w:color w:val="007F97"/>
                <w:sz w:val="24"/>
              </w:rPr>
              <w:lastRenderedPageBreak/>
              <w:t>Key</w:t>
            </w:r>
            <w:r>
              <w:rPr>
                <w:b/>
                <w:color w:val="007F97"/>
                <w:spacing w:val="-5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indicator</w:t>
            </w:r>
            <w:r>
              <w:rPr>
                <w:b/>
                <w:color w:val="007F97"/>
                <w:spacing w:val="-5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4:</w:t>
            </w:r>
            <w:r>
              <w:rPr>
                <w:b/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Broader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experience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range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sports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and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activities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offered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to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all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pupils</w:t>
            </w:r>
          </w:p>
        </w:tc>
        <w:tc>
          <w:tcPr>
            <w:tcW w:w="3076" w:type="dxa"/>
          </w:tcPr>
          <w:p w:rsidR="00397BDD" w:rsidRDefault="006C016C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397BDD">
        <w:trPr>
          <w:trHeight w:val="305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397BDD" w:rsidRDefault="00397BDD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397BDD" w:rsidRDefault="006C016C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397BDD">
        <w:trPr>
          <w:trHeight w:val="397"/>
        </w:trPr>
        <w:tc>
          <w:tcPr>
            <w:tcW w:w="3758" w:type="dxa"/>
          </w:tcPr>
          <w:p w:rsidR="00397BDD" w:rsidRDefault="006C016C">
            <w:pPr>
              <w:pStyle w:val="TableParagraph"/>
              <w:spacing w:before="16"/>
              <w:ind w:left="1554" w:right="153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121" w:type="dxa"/>
            <w:gridSpan w:val="2"/>
          </w:tcPr>
          <w:p w:rsidR="00397BDD" w:rsidRDefault="006C016C">
            <w:pPr>
              <w:pStyle w:val="TableParagraph"/>
              <w:spacing w:before="16"/>
              <w:ind w:left="1733" w:right="171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423" w:type="dxa"/>
          </w:tcPr>
          <w:p w:rsidR="00397BDD" w:rsidRDefault="006C016C">
            <w:pPr>
              <w:pStyle w:val="TableParagraph"/>
              <w:spacing w:before="16"/>
              <w:ind w:left="1346" w:right="132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>
        <w:trPr>
          <w:trHeight w:val="333"/>
        </w:trPr>
        <w:tc>
          <w:tcPr>
            <w:tcW w:w="3758" w:type="dxa"/>
            <w:tcBorders>
              <w:bottom w:val="nil"/>
            </w:tcBorders>
          </w:tcPr>
          <w:p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focus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should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clear</w:t>
            </w:r>
          </w:p>
        </w:tc>
        <w:tc>
          <w:tcPr>
            <w:tcW w:w="3458" w:type="dxa"/>
            <w:tcBorders>
              <w:bottom w:val="nil"/>
            </w:tcBorders>
          </w:tcPr>
          <w:p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1663" w:type="dxa"/>
            <w:tcBorders>
              <w:bottom w:val="nil"/>
            </w:tcBorders>
          </w:tcPr>
          <w:p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</w:tc>
        <w:tc>
          <w:tcPr>
            <w:tcW w:w="3423" w:type="dxa"/>
            <w:tcBorders>
              <w:bottom w:val="nil"/>
            </w:tcBorders>
          </w:tcPr>
          <w:p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</w:p>
        </w:tc>
        <w:tc>
          <w:tcPr>
            <w:tcW w:w="3076" w:type="dxa"/>
            <w:tcBorders>
              <w:bottom w:val="nil"/>
            </w:tcBorders>
          </w:tcPr>
          <w:p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</w:p>
        </w:tc>
      </w:tr>
      <w:tr w:rsidR="00397BDD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397BDD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proofErr w:type="gramStart"/>
            <w:r>
              <w:rPr>
                <w:color w:val="231F20"/>
                <w:sz w:val="24"/>
              </w:rPr>
              <w:t>can</w:t>
            </w:r>
            <w:proofErr w:type="gramEnd"/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do?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has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  <w:bottom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proofErr w:type="gramStart"/>
            <w:r>
              <w:rPr>
                <w:color w:val="231F20"/>
                <w:sz w:val="24"/>
              </w:rPr>
              <w:t>changed</w:t>
            </w:r>
            <w:proofErr w:type="gramEnd"/>
            <w:r>
              <w:rPr>
                <w:color w:val="231F20"/>
                <w:sz w:val="24"/>
              </w:rPr>
              <w:t>?: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>
        <w:trPr>
          <w:trHeight w:val="274"/>
        </w:trPr>
        <w:tc>
          <w:tcPr>
            <w:tcW w:w="3758" w:type="dxa"/>
            <w:tcBorders>
              <w:top w:val="nil"/>
            </w:tcBorders>
          </w:tcPr>
          <w:p w:rsidR="00397BDD" w:rsidRDefault="006C016C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458" w:type="dxa"/>
            <w:tcBorders>
              <w:top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076" w:type="dxa"/>
            <w:tcBorders>
              <w:top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>
        <w:trPr>
          <w:trHeight w:val="2172"/>
        </w:trPr>
        <w:tc>
          <w:tcPr>
            <w:tcW w:w="3758" w:type="dxa"/>
          </w:tcPr>
          <w:p w:rsidR="00397BDD" w:rsidRDefault="006C016C">
            <w:pPr>
              <w:pStyle w:val="TableParagraph"/>
              <w:spacing w:line="257" w:lineRule="exact"/>
              <w:ind w:left="28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Additional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achievements:</w:t>
            </w:r>
          </w:p>
          <w:p w:rsidR="00D95DC8" w:rsidRDefault="00D95DC8">
            <w:pPr>
              <w:pStyle w:val="TableParagraph"/>
              <w:spacing w:line="257" w:lineRule="exact"/>
              <w:ind w:left="28"/>
              <w:rPr>
                <w:color w:val="231F20"/>
                <w:sz w:val="24"/>
              </w:rPr>
            </w:pPr>
          </w:p>
          <w:p w:rsidR="00D95DC8" w:rsidRDefault="00D95DC8" w:rsidP="00D95DC8">
            <w:pPr>
              <w:pStyle w:val="TableParagraph"/>
              <w:numPr>
                <w:ilvl w:val="0"/>
                <w:numId w:val="6"/>
              </w:numPr>
              <w:spacing w:line="257" w:lineRule="exact"/>
              <w:rPr>
                <w:sz w:val="24"/>
              </w:rPr>
            </w:pPr>
            <w:r>
              <w:rPr>
                <w:sz w:val="24"/>
              </w:rPr>
              <w:t>Continue to offer a PE curriculum that is broad, balanced and flexible.</w:t>
            </w:r>
          </w:p>
          <w:p w:rsidR="00D95DC8" w:rsidRDefault="00D95DC8" w:rsidP="00D95DC8">
            <w:pPr>
              <w:pStyle w:val="TableParagraph"/>
              <w:spacing w:line="257" w:lineRule="exact"/>
              <w:rPr>
                <w:sz w:val="24"/>
              </w:rPr>
            </w:pPr>
          </w:p>
          <w:p w:rsidR="00D95DC8" w:rsidRDefault="00D95DC8" w:rsidP="00D95DC8">
            <w:pPr>
              <w:pStyle w:val="TableParagraph"/>
              <w:spacing w:line="257" w:lineRule="exact"/>
              <w:rPr>
                <w:sz w:val="24"/>
              </w:rPr>
            </w:pPr>
          </w:p>
          <w:p w:rsidR="00D95DC8" w:rsidRDefault="00D95DC8" w:rsidP="00D95DC8">
            <w:pPr>
              <w:pStyle w:val="TableParagraph"/>
              <w:spacing w:line="257" w:lineRule="exact"/>
              <w:rPr>
                <w:sz w:val="24"/>
              </w:rPr>
            </w:pPr>
          </w:p>
          <w:p w:rsidR="00D95DC8" w:rsidRDefault="00D95DC8" w:rsidP="00D95DC8">
            <w:pPr>
              <w:pStyle w:val="TableParagraph"/>
              <w:spacing w:line="257" w:lineRule="exact"/>
              <w:rPr>
                <w:sz w:val="24"/>
              </w:rPr>
            </w:pPr>
          </w:p>
          <w:p w:rsidR="00D95DC8" w:rsidRDefault="00D95DC8" w:rsidP="00D95DC8">
            <w:pPr>
              <w:pStyle w:val="TableParagraph"/>
              <w:spacing w:line="257" w:lineRule="exact"/>
              <w:rPr>
                <w:sz w:val="24"/>
              </w:rPr>
            </w:pPr>
          </w:p>
          <w:p w:rsidR="00D95DC8" w:rsidRDefault="00D95DC8" w:rsidP="00D95DC8">
            <w:pPr>
              <w:pStyle w:val="TableParagraph"/>
              <w:spacing w:line="257" w:lineRule="exact"/>
              <w:rPr>
                <w:sz w:val="24"/>
              </w:rPr>
            </w:pPr>
          </w:p>
          <w:p w:rsidR="00D95DC8" w:rsidRDefault="00D95DC8" w:rsidP="00D95DC8">
            <w:pPr>
              <w:pStyle w:val="TableParagraph"/>
              <w:spacing w:line="257" w:lineRule="exact"/>
              <w:rPr>
                <w:sz w:val="24"/>
              </w:rPr>
            </w:pPr>
          </w:p>
          <w:p w:rsidR="00D95DC8" w:rsidRDefault="00D95DC8" w:rsidP="00D95DC8">
            <w:pPr>
              <w:pStyle w:val="TableParagraph"/>
              <w:spacing w:line="257" w:lineRule="exact"/>
              <w:rPr>
                <w:sz w:val="24"/>
              </w:rPr>
            </w:pPr>
          </w:p>
          <w:p w:rsidR="00D95DC8" w:rsidRDefault="00D95DC8" w:rsidP="00D95DC8">
            <w:pPr>
              <w:pStyle w:val="TableParagraph"/>
              <w:spacing w:line="257" w:lineRule="exact"/>
              <w:rPr>
                <w:sz w:val="24"/>
              </w:rPr>
            </w:pPr>
          </w:p>
          <w:p w:rsidR="00D95DC8" w:rsidRDefault="00D95DC8" w:rsidP="00D95DC8">
            <w:pPr>
              <w:pStyle w:val="TableParagraph"/>
              <w:spacing w:line="257" w:lineRule="exact"/>
              <w:rPr>
                <w:sz w:val="24"/>
              </w:rPr>
            </w:pPr>
          </w:p>
          <w:p w:rsidR="00D95DC8" w:rsidRDefault="00D95DC8" w:rsidP="00D95DC8">
            <w:pPr>
              <w:pStyle w:val="TableParagraph"/>
              <w:spacing w:line="257" w:lineRule="exact"/>
              <w:rPr>
                <w:sz w:val="24"/>
              </w:rPr>
            </w:pPr>
          </w:p>
          <w:p w:rsidR="00D95DC8" w:rsidRDefault="00D95DC8" w:rsidP="00D95DC8">
            <w:pPr>
              <w:pStyle w:val="TableParagraph"/>
              <w:spacing w:line="257" w:lineRule="exact"/>
              <w:rPr>
                <w:sz w:val="24"/>
              </w:rPr>
            </w:pPr>
          </w:p>
          <w:p w:rsidR="00D95DC8" w:rsidRDefault="00D95DC8" w:rsidP="00D95DC8">
            <w:pPr>
              <w:pStyle w:val="TableParagraph"/>
              <w:numPr>
                <w:ilvl w:val="0"/>
                <w:numId w:val="6"/>
              </w:numPr>
              <w:spacing w:line="257" w:lineRule="exact"/>
              <w:rPr>
                <w:sz w:val="24"/>
              </w:rPr>
            </w:pPr>
            <w:r>
              <w:rPr>
                <w:sz w:val="24"/>
              </w:rPr>
              <w:t>Use specialist coaches to deliver sessions in specific sports.</w:t>
            </w:r>
          </w:p>
          <w:p w:rsidR="00D95DC8" w:rsidRDefault="00D95DC8" w:rsidP="00D95DC8">
            <w:pPr>
              <w:pStyle w:val="TableParagraph"/>
              <w:spacing w:line="257" w:lineRule="exact"/>
              <w:rPr>
                <w:sz w:val="24"/>
              </w:rPr>
            </w:pPr>
          </w:p>
          <w:p w:rsidR="00D95DC8" w:rsidRDefault="00D95DC8" w:rsidP="00D95DC8">
            <w:pPr>
              <w:pStyle w:val="TableParagraph"/>
              <w:spacing w:line="257" w:lineRule="exact"/>
              <w:rPr>
                <w:sz w:val="24"/>
              </w:rPr>
            </w:pPr>
          </w:p>
          <w:p w:rsidR="00D95DC8" w:rsidRDefault="00D95DC8" w:rsidP="00D95DC8">
            <w:pPr>
              <w:pStyle w:val="TableParagraph"/>
              <w:numPr>
                <w:ilvl w:val="0"/>
                <w:numId w:val="6"/>
              </w:numPr>
              <w:spacing w:line="257" w:lineRule="exact"/>
              <w:rPr>
                <w:sz w:val="24"/>
              </w:rPr>
            </w:pPr>
            <w:r>
              <w:rPr>
                <w:sz w:val="24"/>
              </w:rPr>
              <w:t xml:space="preserve">Develop Tag </w:t>
            </w:r>
            <w:smartTag w:uri="urn:schemas-microsoft-com:office:smarttags" w:element="place">
              <w:r>
                <w:rPr>
                  <w:sz w:val="24"/>
                </w:rPr>
                <w:t>Rugby</w:t>
              </w:r>
            </w:smartTag>
            <w:r>
              <w:rPr>
                <w:sz w:val="24"/>
              </w:rPr>
              <w:t xml:space="preserve"> in PE at Key </w:t>
            </w:r>
            <w:r>
              <w:rPr>
                <w:sz w:val="24"/>
              </w:rPr>
              <w:lastRenderedPageBreak/>
              <w:t>Stage 2.</w:t>
            </w:r>
          </w:p>
          <w:p w:rsidR="00D95DC8" w:rsidRDefault="00D95DC8" w:rsidP="00D95DC8">
            <w:pPr>
              <w:pStyle w:val="TableParagraph"/>
              <w:spacing w:line="257" w:lineRule="exact"/>
              <w:ind w:left="0"/>
              <w:rPr>
                <w:sz w:val="24"/>
              </w:rPr>
            </w:pPr>
          </w:p>
          <w:p w:rsidR="00D95DC8" w:rsidRDefault="00D95DC8" w:rsidP="00D95DC8">
            <w:pPr>
              <w:pStyle w:val="TableParagraph"/>
              <w:spacing w:line="257" w:lineRule="exact"/>
              <w:rPr>
                <w:sz w:val="24"/>
              </w:rPr>
            </w:pPr>
          </w:p>
          <w:p w:rsidR="00D95DC8" w:rsidRDefault="00D95DC8" w:rsidP="00D95DC8">
            <w:pPr>
              <w:pStyle w:val="TableParagraph"/>
              <w:spacing w:line="257" w:lineRule="exact"/>
              <w:rPr>
                <w:sz w:val="24"/>
              </w:rPr>
            </w:pPr>
          </w:p>
          <w:p w:rsidR="00D95DC8" w:rsidRDefault="00D95DC8" w:rsidP="00D95DC8">
            <w:pPr>
              <w:pStyle w:val="TableParagraph"/>
              <w:spacing w:line="257" w:lineRule="exact"/>
              <w:rPr>
                <w:sz w:val="24"/>
              </w:rPr>
            </w:pPr>
          </w:p>
          <w:p w:rsidR="00D95DC8" w:rsidRDefault="00D95DC8" w:rsidP="00D95DC8">
            <w:pPr>
              <w:pStyle w:val="TableParagraph"/>
              <w:spacing w:line="257" w:lineRule="exact"/>
              <w:rPr>
                <w:sz w:val="24"/>
              </w:rPr>
            </w:pPr>
          </w:p>
          <w:p w:rsidR="00D95DC8" w:rsidRDefault="00D95DC8" w:rsidP="00D95DC8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sz w:val="24"/>
              </w:rPr>
              <w:t>Provide opportunities for SEN and sensory needs children on a daily basis.</w:t>
            </w:r>
          </w:p>
        </w:tc>
        <w:tc>
          <w:tcPr>
            <w:tcW w:w="3458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D95DC8" w:rsidRDefault="00D95DC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numPr>
                <w:ilvl w:val="0"/>
                <w:numId w:val="6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Use a variety of equipment in PE lessons for key stage 1 and EYFS.</w:t>
            </w:r>
          </w:p>
          <w:p w:rsidR="00D95DC8" w:rsidRDefault="00D95DC8" w:rsidP="00D95DC8">
            <w:pPr>
              <w:pStyle w:val="TableParagraph"/>
              <w:numPr>
                <w:ilvl w:val="0"/>
                <w:numId w:val="6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Attend sessions offered by KSSP.</w:t>
            </w:r>
          </w:p>
          <w:p w:rsidR="00D95DC8" w:rsidRDefault="00D95DC8" w:rsidP="00D95DC8">
            <w:pPr>
              <w:pStyle w:val="TableParagraph"/>
              <w:numPr>
                <w:ilvl w:val="0"/>
                <w:numId w:val="6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Introduce competition in PE for key stage 1 and develop teams to compete out of school.</w:t>
            </w:r>
          </w:p>
          <w:p w:rsidR="00D95DC8" w:rsidRDefault="00D95DC8" w:rsidP="00D95DC8">
            <w:pPr>
              <w:pStyle w:val="TableParagraph"/>
              <w:numPr>
                <w:ilvl w:val="0"/>
                <w:numId w:val="6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Offer a variety of different sports within PE for key stage 2.</w:t>
            </w:r>
          </w:p>
          <w:p w:rsidR="00D95DC8" w:rsidRDefault="00D95DC8" w:rsidP="00D95DC8">
            <w:pPr>
              <w:pStyle w:val="TableParagraph"/>
              <w:numPr>
                <w:ilvl w:val="0"/>
                <w:numId w:val="6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Introduce new sports in PE time. (e.g. handball)</w:t>
            </w: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numPr>
                <w:ilvl w:val="0"/>
                <w:numId w:val="6"/>
              </w:numPr>
              <w:rPr>
                <w:rFonts w:ascii="Times New Roman"/>
                <w:sz w:val="24"/>
              </w:rPr>
            </w:pPr>
            <w:proofErr w:type="spellStart"/>
            <w:r>
              <w:rPr>
                <w:rFonts w:ascii="Times New Roman"/>
                <w:sz w:val="24"/>
              </w:rPr>
              <w:t>Orgainse</w:t>
            </w:r>
            <w:proofErr w:type="spellEnd"/>
            <w:r>
              <w:rPr>
                <w:rFonts w:ascii="Times New Roman"/>
                <w:sz w:val="24"/>
              </w:rPr>
              <w:t xml:space="preserve"> coaches to deliver specialist sessions in PE time. </w:t>
            </w: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numPr>
                <w:ilvl w:val="0"/>
                <w:numId w:val="6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Offer Tag Rugby in PE time to </w:t>
            </w:r>
            <w:r>
              <w:rPr>
                <w:rFonts w:ascii="Times New Roman"/>
                <w:sz w:val="24"/>
              </w:rPr>
              <w:lastRenderedPageBreak/>
              <w:t>promote sport.</w:t>
            </w:r>
          </w:p>
          <w:p w:rsidR="00D95DC8" w:rsidRDefault="00D95DC8" w:rsidP="00D95DC8">
            <w:pPr>
              <w:pStyle w:val="TableParagraph"/>
              <w:numPr>
                <w:ilvl w:val="0"/>
                <w:numId w:val="6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Develop teams to represent school and compete in competitions.</w:t>
            </w: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Target specific children across the whole school to participate in a sensory circuit every morning.</w:t>
            </w:r>
          </w:p>
        </w:tc>
        <w:tc>
          <w:tcPr>
            <w:tcW w:w="1663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23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076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:rsidR="00397BDD" w:rsidRDefault="00397BDD">
      <w:pPr>
        <w:rPr>
          <w:rFonts w:ascii="Times New Roman"/>
          <w:sz w:val="24"/>
        </w:rPr>
        <w:sectPr w:rsidR="00397BDD">
          <w:type w:val="continuous"/>
          <w:pgSz w:w="16840" w:h="11910" w:orient="landscape"/>
          <w:pgMar w:top="720" w:right="0" w:bottom="620" w:left="0" w:header="0" w:footer="438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397BDD">
        <w:trPr>
          <w:trHeight w:val="352"/>
        </w:trPr>
        <w:tc>
          <w:tcPr>
            <w:tcW w:w="12302" w:type="dxa"/>
            <w:gridSpan w:val="4"/>
            <w:vMerge w:val="restart"/>
          </w:tcPr>
          <w:p w:rsidR="00397BDD" w:rsidRDefault="006C016C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b/>
                <w:color w:val="007F97"/>
                <w:sz w:val="24"/>
              </w:rPr>
              <w:lastRenderedPageBreak/>
              <w:t>Key</w:t>
            </w:r>
            <w:r>
              <w:rPr>
                <w:b/>
                <w:color w:val="007F97"/>
                <w:spacing w:val="-8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indicator</w:t>
            </w:r>
            <w:r>
              <w:rPr>
                <w:b/>
                <w:color w:val="007F97"/>
                <w:spacing w:val="-7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5:</w:t>
            </w:r>
            <w:r>
              <w:rPr>
                <w:b/>
                <w:color w:val="007F97"/>
                <w:spacing w:val="-8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Increased</w:t>
            </w:r>
            <w:r>
              <w:rPr>
                <w:color w:val="007F97"/>
                <w:spacing w:val="-7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participation</w:t>
            </w:r>
            <w:r>
              <w:rPr>
                <w:color w:val="007F97"/>
                <w:spacing w:val="-8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in</w:t>
            </w:r>
            <w:r>
              <w:rPr>
                <w:color w:val="007F97"/>
                <w:spacing w:val="-9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competitive</w:t>
            </w:r>
            <w:r>
              <w:rPr>
                <w:color w:val="007F97"/>
                <w:spacing w:val="-7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sport</w:t>
            </w:r>
          </w:p>
        </w:tc>
        <w:tc>
          <w:tcPr>
            <w:tcW w:w="3076" w:type="dxa"/>
          </w:tcPr>
          <w:p w:rsidR="00397BDD" w:rsidRDefault="006C016C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397BDD">
        <w:trPr>
          <w:trHeight w:val="296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397BDD" w:rsidRDefault="00397BDD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397BDD" w:rsidRDefault="006C016C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397BDD">
        <w:trPr>
          <w:trHeight w:val="402"/>
        </w:trPr>
        <w:tc>
          <w:tcPr>
            <w:tcW w:w="3758" w:type="dxa"/>
          </w:tcPr>
          <w:p w:rsidR="00397BDD" w:rsidRDefault="006C016C">
            <w:pPr>
              <w:pStyle w:val="TableParagraph"/>
              <w:spacing w:before="16"/>
              <w:ind w:left="1554" w:right="153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121" w:type="dxa"/>
            <w:gridSpan w:val="2"/>
          </w:tcPr>
          <w:p w:rsidR="00397BDD" w:rsidRDefault="006C016C">
            <w:pPr>
              <w:pStyle w:val="TableParagraph"/>
              <w:spacing w:before="16"/>
              <w:ind w:left="1733" w:right="171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423" w:type="dxa"/>
          </w:tcPr>
          <w:p w:rsidR="00397BDD" w:rsidRDefault="006C016C">
            <w:pPr>
              <w:pStyle w:val="TableParagraph"/>
              <w:spacing w:before="16"/>
              <w:ind w:left="1346" w:right="132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>
        <w:trPr>
          <w:trHeight w:val="334"/>
        </w:trPr>
        <w:tc>
          <w:tcPr>
            <w:tcW w:w="3758" w:type="dxa"/>
            <w:tcBorders>
              <w:bottom w:val="nil"/>
            </w:tcBorders>
          </w:tcPr>
          <w:p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focus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should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clear</w:t>
            </w:r>
          </w:p>
        </w:tc>
        <w:tc>
          <w:tcPr>
            <w:tcW w:w="3458" w:type="dxa"/>
            <w:tcBorders>
              <w:bottom w:val="nil"/>
            </w:tcBorders>
          </w:tcPr>
          <w:p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1663" w:type="dxa"/>
            <w:tcBorders>
              <w:bottom w:val="nil"/>
            </w:tcBorders>
          </w:tcPr>
          <w:p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</w:tc>
        <w:tc>
          <w:tcPr>
            <w:tcW w:w="3423" w:type="dxa"/>
            <w:tcBorders>
              <w:bottom w:val="nil"/>
            </w:tcBorders>
          </w:tcPr>
          <w:p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</w:p>
        </w:tc>
        <w:tc>
          <w:tcPr>
            <w:tcW w:w="3076" w:type="dxa"/>
            <w:tcBorders>
              <w:bottom w:val="nil"/>
            </w:tcBorders>
          </w:tcPr>
          <w:p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</w:p>
        </w:tc>
      </w:tr>
      <w:tr w:rsidR="00397BDD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397BDD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proofErr w:type="gramStart"/>
            <w:r>
              <w:rPr>
                <w:color w:val="231F20"/>
                <w:sz w:val="24"/>
              </w:rPr>
              <w:t>can</w:t>
            </w:r>
            <w:proofErr w:type="gramEnd"/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do?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has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  <w:bottom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proofErr w:type="gramStart"/>
            <w:r>
              <w:rPr>
                <w:color w:val="231F20"/>
                <w:sz w:val="24"/>
              </w:rPr>
              <w:t>changed</w:t>
            </w:r>
            <w:proofErr w:type="gramEnd"/>
            <w:r>
              <w:rPr>
                <w:color w:val="231F20"/>
                <w:sz w:val="24"/>
              </w:rPr>
              <w:t>?: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>
        <w:trPr>
          <w:trHeight w:val="273"/>
        </w:trPr>
        <w:tc>
          <w:tcPr>
            <w:tcW w:w="3758" w:type="dxa"/>
            <w:tcBorders>
              <w:top w:val="nil"/>
            </w:tcBorders>
          </w:tcPr>
          <w:p w:rsidR="00397BDD" w:rsidRDefault="006C016C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458" w:type="dxa"/>
            <w:tcBorders>
              <w:top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076" w:type="dxa"/>
            <w:tcBorders>
              <w:top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>
        <w:trPr>
          <w:trHeight w:val="2134"/>
        </w:trPr>
        <w:tc>
          <w:tcPr>
            <w:tcW w:w="3758" w:type="dxa"/>
          </w:tcPr>
          <w:p w:rsidR="00D95DC8" w:rsidRDefault="00D95DC8" w:rsidP="00D95DC8">
            <w:pPr>
              <w:pStyle w:val="TableParagraph"/>
              <w:numPr>
                <w:ilvl w:val="0"/>
                <w:numId w:val="7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Enter more competitions in a greater variety of sports.</w:t>
            </w: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F426AA" w:rsidRDefault="00F426AA" w:rsidP="00F426A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F426AA" w:rsidRDefault="00F426AA" w:rsidP="00D95DC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F426AA" w:rsidRDefault="00F426AA" w:rsidP="00D95DC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numPr>
                <w:ilvl w:val="0"/>
                <w:numId w:val="7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Provide competitive opportunities for lower ability children.</w:t>
            </w: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F426AA" w:rsidRDefault="00F426AA" w:rsidP="00F426A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numPr>
                <w:ilvl w:val="0"/>
                <w:numId w:val="7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Offer more competitive opportunities for SEND children.</w:t>
            </w:r>
          </w:p>
          <w:p w:rsidR="00D95DC8" w:rsidRDefault="00D95DC8" w:rsidP="00F426A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numPr>
                <w:ilvl w:val="0"/>
                <w:numId w:val="7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>Provide competitive opportunities in PE lessons.</w:t>
            </w: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397BDD" w:rsidRDefault="00D95DC8" w:rsidP="00D95DC8">
            <w:pPr>
              <w:pStyle w:val="TableParagraph"/>
              <w:numPr>
                <w:ilvl w:val="0"/>
                <w:numId w:val="8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Develop inter-house competition at key stage 2.</w:t>
            </w:r>
          </w:p>
        </w:tc>
        <w:tc>
          <w:tcPr>
            <w:tcW w:w="3458" w:type="dxa"/>
          </w:tcPr>
          <w:p w:rsidR="00D95DC8" w:rsidRDefault="00D95DC8" w:rsidP="00D95DC8">
            <w:pPr>
              <w:pStyle w:val="TableParagraph"/>
              <w:numPr>
                <w:ilvl w:val="0"/>
                <w:numId w:val="8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>Pay Partnership annual fees.</w:t>
            </w:r>
          </w:p>
          <w:p w:rsidR="00D95DC8" w:rsidRDefault="00D95DC8" w:rsidP="00D95DC8">
            <w:pPr>
              <w:pStyle w:val="TableParagraph"/>
              <w:numPr>
                <w:ilvl w:val="0"/>
                <w:numId w:val="8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Use </w:t>
            </w:r>
            <w:proofErr w:type="spellStart"/>
            <w:r>
              <w:rPr>
                <w:rFonts w:ascii="Times New Roman"/>
                <w:sz w:val="24"/>
              </w:rPr>
              <w:t>Knowsley</w:t>
            </w:r>
            <w:proofErr w:type="spellEnd"/>
            <w:r>
              <w:rPr>
                <w:rFonts w:ascii="Times New Roman"/>
                <w:sz w:val="24"/>
              </w:rPr>
              <w:t xml:space="preserve"> School Sport Partnership (KSSP) calendar to attend as many events as possible. </w:t>
            </w:r>
          </w:p>
          <w:p w:rsidR="00D95DC8" w:rsidRDefault="00D95DC8" w:rsidP="00D95DC8">
            <w:pPr>
              <w:pStyle w:val="TableParagraph"/>
              <w:numPr>
                <w:ilvl w:val="0"/>
                <w:numId w:val="8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Coordinate more staff to take children to competitions.</w:t>
            </w:r>
          </w:p>
          <w:p w:rsidR="00D95DC8" w:rsidRDefault="00D95DC8" w:rsidP="00D95DC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numPr>
                <w:ilvl w:val="0"/>
                <w:numId w:val="8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Establish links with </w:t>
            </w:r>
            <w:proofErr w:type="spellStart"/>
            <w:r>
              <w:rPr>
                <w:rFonts w:ascii="Times New Roman"/>
                <w:sz w:val="24"/>
              </w:rPr>
              <w:t>neighboring</w:t>
            </w:r>
            <w:proofErr w:type="spellEnd"/>
            <w:r>
              <w:rPr>
                <w:rFonts w:ascii="Times New Roman"/>
                <w:sz w:val="24"/>
              </w:rPr>
              <w:t xml:space="preserve"> school(s) and arrange fixtures for </w:t>
            </w:r>
            <w:r>
              <w:rPr>
                <w:rFonts w:ascii="Times New Roman"/>
                <w:sz w:val="24"/>
              </w:rPr>
              <w:t>‘</w:t>
            </w:r>
            <w:r>
              <w:rPr>
                <w:rFonts w:ascii="Times New Roman"/>
                <w:sz w:val="24"/>
              </w:rPr>
              <w:t>B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 xml:space="preserve"> teams. </w:t>
            </w:r>
          </w:p>
          <w:p w:rsidR="00D95DC8" w:rsidRDefault="00D95DC8" w:rsidP="00D95DC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numPr>
                <w:ilvl w:val="0"/>
                <w:numId w:val="8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Continue to offer </w:t>
            </w:r>
            <w:proofErr w:type="spellStart"/>
            <w:r>
              <w:rPr>
                <w:rFonts w:ascii="Times New Roman"/>
                <w:sz w:val="24"/>
              </w:rPr>
              <w:t>extra curricular</w:t>
            </w:r>
            <w:proofErr w:type="spellEnd"/>
            <w:r>
              <w:rPr>
                <w:rFonts w:ascii="Times New Roman"/>
                <w:sz w:val="24"/>
              </w:rPr>
              <w:t xml:space="preserve"> opportunities in cross country to all children in Key Stage 2. </w:t>
            </w:r>
          </w:p>
          <w:p w:rsidR="00D95DC8" w:rsidRDefault="00D95DC8" w:rsidP="00D95DC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numPr>
                <w:ilvl w:val="0"/>
                <w:numId w:val="8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All children given the opportunity to represent the school and compete in cross country events.</w:t>
            </w: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Pr="00F426AA" w:rsidRDefault="00D95DC8" w:rsidP="00F426AA">
            <w:pPr>
              <w:pStyle w:val="TableParagraph"/>
              <w:numPr>
                <w:ilvl w:val="0"/>
                <w:numId w:val="8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Attend specific competitions organized by KSSP for SEND children.</w:t>
            </w:r>
          </w:p>
          <w:p w:rsidR="00D95DC8" w:rsidRDefault="00D95DC8" w:rsidP="00D95DC8">
            <w:pPr>
              <w:pStyle w:val="TableParagraph"/>
              <w:numPr>
                <w:ilvl w:val="0"/>
                <w:numId w:val="8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 xml:space="preserve">Ensure children are grouped by ability during friendly competition in PE lessons. </w:t>
            </w:r>
          </w:p>
          <w:p w:rsidR="00D95DC8" w:rsidRDefault="00D95DC8" w:rsidP="00D95DC8">
            <w:pPr>
              <w:pStyle w:val="TableParagraph"/>
              <w:rPr>
                <w:rFonts w:ascii="Times New Roman"/>
                <w:sz w:val="24"/>
              </w:rPr>
            </w:pPr>
          </w:p>
          <w:p w:rsidR="00D95DC8" w:rsidRDefault="00D95DC8" w:rsidP="00D95DC8">
            <w:pPr>
              <w:pStyle w:val="TableParagraph"/>
              <w:numPr>
                <w:ilvl w:val="0"/>
                <w:numId w:val="8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Work with class teachers to organise opportunities.</w:t>
            </w:r>
          </w:p>
          <w:p w:rsidR="00D95DC8" w:rsidRDefault="00D95DC8" w:rsidP="00D95DC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397BDD" w:rsidRDefault="00D95DC8" w:rsidP="00D95DC8">
            <w:pPr>
              <w:pStyle w:val="TableParagraph"/>
              <w:numPr>
                <w:ilvl w:val="0"/>
                <w:numId w:val="8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Group classes together to provide meaningful competition and opportunity for children to work with younger/older children (year 3 and 4 - year 5 and 6).</w:t>
            </w:r>
          </w:p>
        </w:tc>
        <w:tc>
          <w:tcPr>
            <w:tcW w:w="1663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23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076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:rsidR="00397BDD" w:rsidRDefault="00397BDD">
      <w:pPr>
        <w:pStyle w:val="BodyText"/>
        <w:rPr>
          <w:b/>
          <w:sz w:val="20"/>
        </w:rPr>
      </w:pPr>
    </w:p>
    <w:p w:rsidR="00397BDD" w:rsidRDefault="00397BDD">
      <w:pPr>
        <w:pStyle w:val="BodyText"/>
        <w:spacing w:before="2"/>
        <w:rPr>
          <w:b/>
          <w:sz w:val="17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8"/>
        <w:gridCol w:w="5952"/>
      </w:tblGrid>
      <w:tr w:rsidR="00397BDD">
        <w:trPr>
          <w:trHeight w:val="463"/>
        </w:trPr>
        <w:tc>
          <w:tcPr>
            <w:tcW w:w="7660" w:type="dxa"/>
            <w:gridSpan w:val="2"/>
          </w:tcPr>
          <w:p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Signed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off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by</w:t>
            </w:r>
          </w:p>
        </w:tc>
      </w:tr>
      <w:tr w:rsidR="00397BDD">
        <w:trPr>
          <w:trHeight w:val="452"/>
        </w:trPr>
        <w:tc>
          <w:tcPr>
            <w:tcW w:w="1708" w:type="dxa"/>
          </w:tcPr>
          <w:p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Head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Teacher:</w:t>
            </w:r>
          </w:p>
        </w:tc>
        <w:tc>
          <w:tcPr>
            <w:tcW w:w="5952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>
        <w:trPr>
          <w:trHeight w:val="432"/>
        </w:trPr>
        <w:tc>
          <w:tcPr>
            <w:tcW w:w="1708" w:type="dxa"/>
          </w:tcPr>
          <w:p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Date:</w:t>
            </w:r>
          </w:p>
        </w:tc>
        <w:tc>
          <w:tcPr>
            <w:tcW w:w="5952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>
        <w:trPr>
          <w:trHeight w:val="461"/>
        </w:trPr>
        <w:tc>
          <w:tcPr>
            <w:tcW w:w="1708" w:type="dxa"/>
          </w:tcPr>
          <w:p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Subject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Leader:</w:t>
            </w:r>
          </w:p>
        </w:tc>
        <w:tc>
          <w:tcPr>
            <w:tcW w:w="5952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>
        <w:trPr>
          <w:trHeight w:val="451"/>
        </w:trPr>
        <w:tc>
          <w:tcPr>
            <w:tcW w:w="1708" w:type="dxa"/>
          </w:tcPr>
          <w:p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Date:</w:t>
            </w:r>
          </w:p>
        </w:tc>
        <w:tc>
          <w:tcPr>
            <w:tcW w:w="5952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>
        <w:trPr>
          <w:trHeight w:val="451"/>
        </w:trPr>
        <w:tc>
          <w:tcPr>
            <w:tcW w:w="1708" w:type="dxa"/>
          </w:tcPr>
          <w:p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Governor:</w:t>
            </w:r>
          </w:p>
        </w:tc>
        <w:tc>
          <w:tcPr>
            <w:tcW w:w="5952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>
        <w:trPr>
          <w:trHeight w:val="451"/>
        </w:trPr>
        <w:tc>
          <w:tcPr>
            <w:tcW w:w="1708" w:type="dxa"/>
          </w:tcPr>
          <w:p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Date:</w:t>
            </w:r>
          </w:p>
        </w:tc>
        <w:tc>
          <w:tcPr>
            <w:tcW w:w="5952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:rsidR="00B54C47" w:rsidRDefault="00B54C47"/>
    <w:sectPr w:rsidR="00B54C47">
      <w:pgSz w:w="16840" w:h="11910" w:orient="landscape"/>
      <w:pgMar w:top="720" w:right="0" w:bottom="620" w:left="0" w:header="0" w:footer="43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5C76" w:rsidRDefault="002F5C76">
      <w:r>
        <w:separator/>
      </w:r>
    </w:p>
  </w:endnote>
  <w:endnote w:type="continuationSeparator" w:id="0">
    <w:p w:rsidR="002F5C76" w:rsidRDefault="002F5C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7BDD" w:rsidRDefault="006C016C">
    <w:pPr>
      <w:pStyle w:val="BodyText"/>
      <w:spacing w:line="14" w:lineRule="auto"/>
      <w:rPr>
        <w:sz w:val="20"/>
      </w:rPr>
    </w:pPr>
    <w:r>
      <w:rPr>
        <w:noProof/>
        <w:lang w:eastAsia="en-GB"/>
      </w:rPr>
      <w:drawing>
        <wp:anchor distT="0" distB="0" distL="0" distR="0" simplePos="0" relativeHeight="487188992" behindDoc="1" locked="0" layoutInCell="1" allowOverlap="1">
          <wp:simplePos x="0" y="0"/>
          <wp:positionH relativeFrom="page">
            <wp:posOffset>4834798</wp:posOffset>
          </wp:positionH>
          <wp:positionV relativeFrom="page">
            <wp:posOffset>7125780</wp:posOffset>
          </wp:positionV>
          <wp:extent cx="504023" cy="250322"/>
          <wp:effectExtent l="0" t="0" r="0" b="0"/>
          <wp:wrapNone/>
          <wp:docPr id="5" name="image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04023" cy="2503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0" distR="0" simplePos="0" relativeHeight="487189504" behindDoc="1" locked="0" layoutInCell="1" allowOverlap="1">
          <wp:simplePos x="0" y="0"/>
          <wp:positionH relativeFrom="page">
            <wp:posOffset>2138400</wp:posOffset>
          </wp:positionH>
          <wp:positionV relativeFrom="page">
            <wp:posOffset>7104176</wp:posOffset>
          </wp:positionV>
          <wp:extent cx="688390" cy="269999"/>
          <wp:effectExtent l="0" t="0" r="0" b="0"/>
          <wp:wrapNone/>
          <wp:docPr id="7" name="image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88390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0" distR="0" simplePos="0" relativeHeight="487190016" behindDoc="1" locked="0" layoutInCell="1" allowOverlap="1">
          <wp:simplePos x="0" y="0"/>
          <wp:positionH relativeFrom="page">
            <wp:posOffset>1197968</wp:posOffset>
          </wp:positionH>
          <wp:positionV relativeFrom="page">
            <wp:posOffset>7102804</wp:posOffset>
          </wp:positionV>
          <wp:extent cx="872861" cy="269492"/>
          <wp:effectExtent l="0" t="0" r="0" b="0"/>
          <wp:wrapNone/>
          <wp:docPr id="9" name="image1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11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872861" cy="2694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0" distR="0" simplePos="0" relativeHeight="487190528" behindDoc="1" locked="0" layoutInCell="1" allowOverlap="1">
          <wp:simplePos x="0" y="0"/>
          <wp:positionH relativeFrom="page">
            <wp:posOffset>5451932</wp:posOffset>
          </wp:positionH>
          <wp:positionV relativeFrom="page">
            <wp:posOffset>7137222</wp:posOffset>
          </wp:positionV>
          <wp:extent cx="439704" cy="211888"/>
          <wp:effectExtent l="0" t="0" r="0" b="0"/>
          <wp:wrapNone/>
          <wp:docPr id="11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8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439704" cy="2118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20CD4">
      <w:rPr>
        <w:noProof/>
        <w:lang w:eastAsia="en-GB"/>
      </w:rPr>
      <mc:AlternateContent>
        <mc:Choice Requires="wps">
          <w:drawing>
            <wp:anchor distT="0" distB="0" distL="114300" distR="114300" simplePos="0" relativeHeight="487191040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0" b="0"/>
              <wp:wrapNone/>
              <wp:docPr id="6" name="docshape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7BDD" w:rsidRDefault="006C016C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</w:t>
                          </w:r>
                          <w:r>
                            <w:rPr>
                              <w:color w:val="231F20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0" o:spid="_x0000_s1032" type="#_x0000_t202" style="position:absolute;margin-left:35pt;margin-top:558.4pt;width:57.85pt;height:14pt;z-index:-161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" filled="f" stroked="f">
              <v:textbox inset="0,0,0,0">
                <w:txbxContent>
                  <w:p w:rsidR="00397BDD" w:rsidRDefault="006C016C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20CD4">
      <w:rPr>
        <w:noProof/>
        <w:lang w:eastAsia="en-GB"/>
      </w:rPr>
      <mc:AlternateContent>
        <mc:Choice Requires="wps">
          <w:drawing>
            <wp:anchor distT="0" distB="0" distL="114300" distR="114300" simplePos="0" relativeHeight="487191552" behindDoc="1" locked="0" layoutInCell="1" allowOverlap="1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0" b="0"/>
              <wp:wrapNone/>
              <wp:docPr id="2" name="docshape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7BDD" w:rsidRDefault="006C016C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</w:t>
                          </w:r>
                          <w:r>
                            <w:rPr>
                              <w:color w:val="231F20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1" o:spid="_x0000_s1033" type="#_x0000_t202" style="position:absolute;margin-left:303.45pt;margin-top:559.25pt;width:70.75pt;height:14pt;z-index:-1612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" filled="f" stroked="f">
              <v:textbox inset="0,0,0,0">
                <w:txbxContent>
                  <w:p w:rsidR="00397BDD" w:rsidRDefault="006C016C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5C76" w:rsidRDefault="002F5C76">
      <w:r>
        <w:separator/>
      </w:r>
    </w:p>
  </w:footnote>
  <w:footnote w:type="continuationSeparator" w:id="0">
    <w:p w:rsidR="002F5C76" w:rsidRDefault="002F5C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6A306B"/>
    <w:multiLevelType w:val="hybridMultilevel"/>
    <w:tmpl w:val="721E8668"/>
    <w:lvl w:ilvl="0" w:tplc="08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307FD0"/>
    <w:multiLevelType w:val="hybridMultilevel"/>
    <w:tmpl w:val="30A6B486"/>
    <w:lvl w:ilvl="0" w:tplc="08090003">
      <w:start w:val="1"/>
      <w:numFmt w:val="bullet"/>
      <w:lvlText w:val="o"/>
      <w:lvlJc w:val="left"/>
      <w:pPr>
        <w:tabs>
          <w:tab w:val="num" w:pos="378"/>
        </w:tabs>
        <w:ind w:left="378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98"/>
        </w:tabs>
        <w:ind w:left="1098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18"/>
        </w:tabs>
        <w:ind w:left="18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38"/>
        </w:tabs>
        <w:ind w:left="25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58"/>
        </w:tabs>
        <w:ind w:left="3258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78"/>
        </w:tabs>
        <w:ind w:left="39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98"/>
        </w:tabs>
        <w:ind w:left="46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18"/>
        </w:tabs>
        <w:ind w:left="5418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38"/>
        </w:tabs>
        <w:ind w:left="6138" w:hanging="360"/>
      </w:pPr>
      <w:rPr>
        <w:rFonts w:ascii="Wingdings" w:hAnsi="Wingdings" w:hint="default"/>
      </w:rPr>
    </w:lvl>
  </w:abstractNum>
  <w:abstractNum w:abstractNumId="2" w15:restartNumberingAfterBreak="0">
    <w:nsid w:val="18B63B56"/>
    <w:multiLevelType w:val="hybridMultilevel"/>
    <w:tmpl w:val="9C0884D0"/>
    <w:lvl w:ilvl="0" w:tplc="08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B9F46D18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64A580A"/>
    <w:multiLevelType w:val="hybridMultilevel"/>
    <w:tmpl w:val="C91023D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196D7D"/>
    <w:multiLevelType w:val="hybridMultilevel"/>
    <w:tmpl w:val="6B669A5A"/>
    <w:lvl w:ilvl="0" w:tplc="08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7A4371"/>
    <w:multiLevelType w:val="hybridMultilevel"/>
    <w:tmpl w:val="F8C05EF0"/>
    <w:lvl w:ilvl="0" w:tplc="08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13E2D28"/>
    <w:multiLevelType w:val="hybridMultilevel"/>
    <w:tmpl w:val="2B3602A2"/>
    <w:lvl w:ilvl="0" w:tplc="517C6FB2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24"/>
        <w:szCs w:val="24"/>
        <w:lang w:val="en-GB" w:eastAsia="en-US" w:bidi="ar-SA"/>
      </w:rPr>
    </w:lvl>
    <w:lvl w:ilvl="1" w:tplc="8CB2F856">
      <w:numFmt w:val="bullet"/>
      <w:lvlText w:val="•"/>
      <w:lvlJc w:val="left"/>
      <w:pPr>
        <w:ind w:left="2655" w:hanging="360"/>
      </w:pPr>
      <w:rPr>
        <w:rFonts w:hint="default"/>
        <w:lang w:val="en-GB" w:eastAsia="en-US" w:bidi="ar-SA"/>
      </w:rPr>
    </w:lvl>
    <w:lvl w:ilvl="2" w:tplc="A2EA86A4">
      <w:numFmt w:val="bullet"/>
      <w:lvlText w:val="•"/>
      <w:lvlJc w:val="left"/>
      <w:pPr>
        <w:ind w:left="4231" w:hanging="360"/>
      </w:pPr>
      <w:rPr>
        <w:rFonts w:hint="default"/>
        <w:lang w:val="en-GB" w:eastAsia="en-US" w:bidi="ar-SA"/>
      </w:rPr>
    </w:lvl>
    <w:lvl w:ilvl="3" w:tplc="B3EA98BA">
      <w:numFmt w:val="bullet"/>
      <w:lvlText w:val="•"/>
      <w:lvlJc w:val="left"/>
      <w:pPr>
        <w:ind w:left="5807" w:hanging="360"/>
      </w:pPr>
      <w:rPr>
        <w:rFonts w:hint="default"/>
        <w:lang w:val="en-GB" w:eastAsia="en-US" w:bidi="ar-SA"/>
      </w:rPr>
    </w:lvl>
    <w:lvl w:ilvl="4" w:tplc="9198D8A0">
      <w:numFmt w:val="bullet"/>
      <w:lvlText w:val="•"/>
      <w:lvlJc w:val="left"/>
      <w:pPr>
        <w:ind w:left="7383" w:hanging="360"/>
      </w:pPr>
      <w:rPr>
        <w:rFonts w:hint="default"/>
        <w:lang w:val="en-GB" w:eastAsia="en-US" w:bidi="ar-SA"/>
      </w:rPr>
    </w:lvl>
    <w:lvl w:ilvl="5" w:tplc="ECB8EC56">
      <w:numFmt w:val="bullet"/>
      <w:lvlText w:val="•"/>
      <w:lvlJc w:val="left"/>
      <w:pPr>
        <w:ind w:left="8958" w:hanging="360"/>
      </w:pPr>
      <w:rPr>
        <w:rFonts w:hint="default"/>
        <w:lang w:val="en-GB" w:eastAsia="en-US" w:bidi="ar-SA"/>
      </w:rPr>
    </w:lvl>
    <w:lvl w:ilvl="6" w:tplc="3DC29380">
      <w:numFmt w:val="bullet"/>
      <w:lvlText w:val="•"/>
      <w:lvlJc w:val="left"/>
      <w:pPr>
        <w:ind w:left="10534" w:hanging="360"/>
      </w:pPr>
      <w:rPr>
        <w:rFonts w:hint="default"/>
        <w:lang w:val="en-GB" w:eastAsia="en-US" w:bidi="ar-SA"/>
      </w:rPr>
    </w:lvl>
    <w:lvl w:ilvl="7" w:tplc="38BCFE60">
      <w:numFmt w:val="bullet"/>
      <w:lvlText w:val="•"/>
      <w:lvlJc w:val="left"/>
      <w:pPr>
        <w:ind w:left="12110" w:hanging="360"/>
      </w:pPr>
      <w:rPr>
        <w:rFonts w:hint="default"/>
        <w:lang w:val="en-GB" w:eastAsia="en-US" w:bidi="ar-SA"/>
      </w:rPr>
    </w:lvl>
    <w:lvl w:ilvl="8" w:tplc="412ECC66">
      <w:numFmt w:val="bullet"/>
      <w:lvlText w:val="•"/>
      <w:lvlJc w:val="left"/>
      <w:pPr>
        <w:ind w:left="13686" w:hanging="360"/>
      </w:pPr>
      <w:rPr>
        <w:rFonts w:hint="default"/>
        <w:lang w:val="en-GB" w:eastAsia="en-US" w:bidi="ar-SA"/>
      </w:rPr>
    </w:lvl>
  </w:abstractNum>
  <w:abstractNum w:abstractNumId="7" w15:restartNumberingAfterBreak="0">
    <w:nsid w:val="77277835"/>
    <w:multiLevelType w:val="hybridMultilevel"/>
    <w:tmpl w:val="917CBEF6"/>
    <w:lvl w:ilvl="0" w:tplc="08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80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8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3" w:tplc="3AFE8D70"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0"/>
  </w:num>
  <w:num w:numId="5">
    <w:abstractNumId w:val="4"/>
  </w:num>
  <w:num w:numId="6">
    <w:abstractNumId w:val="1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7BDD"/>
    <w:rsid w:val="000B0B31"/>
    <w:rsid w:val="002F5C76"/>
    <w:rsid w:val="00353ED9"/>
    <w:rsid w:val="00397BDD"/>
    <w:rsid w:val="003F5571"/>
    <w:rsid w:val="005A3CD7"/>
    <w:rsid w:val="006C016C"/>
    <w:rsid w:val="00732A93"/>
    <w:rsid w:val="00B54C47"/>
    <w:rsid w:val="00C25608"/>
    <w:rsid w:val="00D95DC8"/>
    <w:rsid w:val="00E20CD4"/>
    <w:rsid w:val="00ED327C"/>
    <w:rsid w:val="00F42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ate"/>
  <w:smartTagType w:namespaceuri="urn:schemas-microsoft-com:office:smarttags" w:name="City"/>
  <w:smartTagType w:namespaceuri="urn:schemas-microsoft-com:office:smarttags" w:name="place"/>
  <w:shapeDefaults>
    <o:shapedefaults v:ext="edit" spidmax="2049"/>
    <o:shapelayout v:ext="edit">
      <o:idmap v:ext="edit" data="1"/>
    </o:shapelayout>
  </w:shapeDefaults>
  <w:decimalSymbol w:val="."/>
  <w:listSeparator w:val=","/>
  <w15:docId w15:val="{4F347331-C047-4F8A-B62A-2A448FB0DB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157"/>
      <w:ind w:left="11573" w:right="331" w:firstLine="209"/>
      <w:jc w:val="right"/>
    </w:pPr>
    <w:rPr>
      <w:b/>
      <w:bCs/>
      <w:sz w:val="78"/>
      <w:szCs w:val="78"/>
    </w:rPr>
  </w:style>
  <w:style w:type="paragraph" w:styleId="ListParagraph">
    <w:name w:val="List Paragraph"/>
    <w:basedOn w:val="Normal"/>
    <w:uiPriority w:val="1"/>
    <w:qFormat/>
    <w:pPr>
      <w:spacing w:before="2"/>
      <w:ind w:left="1080" w:hanging="360"/>
    </w:pPr>
  </w:style>
  <w:style w:type="paragraph" w:customStyle="1" w:styleId="TableParagraph">
    <w:name w:val="Table Paragraph"/>
    <w:basedOn w:val="Normal"/>
    <w:qFormat/>
    <w:pPr>
      <w:ind w:left="8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53E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3ED9"/>
    <w:rPr>
      <w:rFonts w:ascii="Tahoma" w:eastAsia="Calibri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353ED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3ED9"/>
    <w:rPr>
      <w:rFonts w:ascii="Calibri" w:eastAsia="Calibri" w:hAnsi="Calibri" w:cs="Calibri"/>
      <w:lang w:val="en-GB"/>
    </w:rPr>
  </w:style>
  <w:style w:type="paragraph" w:styleId="Footer">
    <w:name w:val="footer"/>
    <w:basedOn w:val="Normal"/>
    <w:link w:val="FooterChar"/>
    <w:unhideWhenUsed/>
    <w:rsid w:val="00353ED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353ED9"/>
    <w:rPr>
      <w:rFonts w:ascii="Calibri" w:eastAsia="Calibri" w:hAnsi="Calibri" w:cs="Calibri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2009</Words>
  <Characters>11453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Authorised User</cp:lastModifiedBy>
  <cp:revision>2</cp:revision>
  <dcterms:created xsi:type="dcterms:W3CDTF">2021-11-23T12:51:00Z</dcterms:created>
  <dcterms:modified xsi:type="dcterms:W3CDTF">2021-11-23T12:51:00Z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2021-05-24T00:00:00Z</vt:filetime>
  </property>
  <property fmtid="{D5CDD505-2E9C-101B-9397-08002B2CF9AE}" pid="3" name="Creator">
    <vt:lpwstr>Adobe InDesign 16.1 (Windows)</vt:lpwstr>
  </property>
  <property fmtid="{D5CDD505-2E9C-101B-9397-08002B2CF9AE}" pid="4" name="LastSaved">
    <vt:filetime>2021-05-24T00:00:00Z</vt:filetime>
  </property>
</Properties>
</file>