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26" w:rsidRDefault="00796B26" w:rsidP="00D465BA">
      <w:pPr>
        <w:jc w:val="center"/>
        <w:rPr>
          <w:rFonts w:ascii="Twinkl" w:hAnsi="Twinkl"/>
          <w:b/>
          <w:sz w:val="24"/>
          <w:szCs w:val="24"/>
          <w:u w:val="single"/>
        </w:rPr>
      </w:pPr>
      <w:r>
        <w:rPr>
          <w:rFonts w:ascii="Twinkl" w:hAnsi="Twinkl"/>
          <w:b/>
          <w:sz w:val="24"/>
          <w:szCs w:val="24"/>
          <w:u w:val="single"/>
        </w:rPr>
        <w:t xml:space="preserve">Planning, Marking, </w:t>
      </w:r>
      <w:r w:rsidR="0039788D" w:rsidRPr="006624FD">
        <w:rPr>
          <w:rFonts w:ascii="Twinkl" w:hAnsi="Twinkl"/>
          <w:b/>
          <w:sz w:val="24"/>
          <w:szCs w:val="24"/>
          <w:u w:val="single"/>
        </w:rPr>
        <w:t>Assessment</w:t>
      </w:r>
      <w:r>
        <w:rPr>
          <w:rFonts w:ascii="Twinkl" w:hAnsi="Twinkl"/>
          <w:b/>
          <w:sz w:val="24"/>
          <w:szCs w:val="24"/>
          <w:u w:val="single"/>
        </w:rPr>
        <w:t xml:space="preserve"> and Reporting</w:t>
      </w:r>
      <w:r w:rsidR="0039788D" w:rsidRPr="006624FD">
        <w:rPr>
          <w:rFonts w:ascii="Twinkl" w:hAnsi="Twinkl"/>
          <w:b/>
          <w:sz w:val="24"/>
          <w:szCs w:val="24"/>
          <w:u w:val="single"/>
        </w:rPr>
        <w:t xml:space="preserve"> </w:t>
      </w:r>
    </w:p>
    <w:p w:rsidR="00CB7BA3" w:rsidRPr="006624FD" w:rsidRDefault="0039788D" w:rsidP="00D465BA">
      <w:pPr>
        <w:jc w:val="center"/>
        <w:rPr>
          <w:rFonts w:ascii="Twinkl" w:hAnsi="Twinkl"/>
          <w:b/>
          <w:sz w:val="24"/>
          <w:szCs w:val="24"/>
          <w:u w:val="single"/>
        </w:rPr>
      </w:pPr>
      <w:r w:rsidRPr="006624FD">
        <w:rPr>
          <w:rFonts w:ascii="Twinkl" w:hAnsi="Twinkl"/>
          <w:b/>
          <w:sz w:val="24"/>
          <w:szCs w:val="24"/>
          <w:u w:val="single"/>
        </w:rPr>
        <w:t xml:space="preserve"> RE</w:t>
      </w:r>
      <w:r w:rsidR="00796B26">
        <w:rPr>
          <w:rFonts w:ascii="Twinkl" w:hAnsi="Twinkl"/>
          <w:b/>
          <w:sz w:val="24"/>
          <w:szCs w:val="24"/>
          <w:u w:val="single"/>
        </w:rPr>
        <w:t>LIGION</w:t>
      </w:r>
      <w:r w:rsidRPr="006624FD">
        <w:rPr>
          <w:rFonts w:ascii="Twinkl" w:hAnsi="Twinkl"/>
          <w:b/>
          <w:sz w:val="24"/>
          <w:szCs w:val="24"/>
          <w:u w:val="single"/>
        </w:rPr>
        <w:t xml:space="preserve"> at Our Lady’s Catholic Primary School</w:t>
      </w:r>
      <w:r w:rsidR="00D465BA" w:rsidRPr="006624FD">
        <w:rPr>
          <w:rFonts w:ascii="Twinkl" w:hAnsi="Twinkl"/>
          <w:b/>
          <w:sz w:val="24"/>
          <w:szCs w:val="24"/>
          <w:u w:val="single"/>
        </w:rPr>
        <w:t xml:space="preserve"> 2018-19</w:t>
      </w:r>
    </w:p>
    <w:p w:rsidR="00D465BA" w:rsidRPr="006624FD" w:rsidRDefault="00D465BA">
      <w:pPr>
        <w:rPr>
          <w:rFonts w:ascii="Twinkl" w:hAnsi="Twinkl"/>
          <w:b/>
          <w:sz w:val="24"/>
          <w:szCs w:val="24"/>
        </w:rPr>
      </w:pPr>
    </w:p>
    <w:p w:rsidR="00D465BA" w:rsidRDefault="00D465BA">
      <w:pPr>
        <w:rPr>
          <w:rFonts w:ascii="Twinkl" w:hAnsi="Twinkl" w:cs="Arial"/>
          <w:sz w:val="24"/>
          <w:szCs w:val="24"/>
        </w:rPr>
      </w:pPr>
      <w:r w:rsidRPr="006624FD">
        <w:rPr>
          <w:rFonts w:ascii="Twinkl" w:hAnsi="Twinkl" w:cs="Arial"/>
          <w:sz w:val="24"/>
          <w:szCs w:val="24"/>
        </w:rPr>
        <w:t>In religious education, just as in other subjects of the curriculum, we believe it is important to let pupils know how they are doing and what they must do next to make progress. As well as </w:t>
      </w:r>
      <w:r w:rsidRPr="006624FD">
        <w:rPr>
          <w:rFonts w:ascii="Twinkl" w:hAnsi="Twinkl" w:cs="Arial"/>
          <w:i/>
          <w:iCs/>
          <w:sz w:val="24"/>
          <w:szCs w:val="24"/>
        </w:rPr>
        <w:t>knowledge </w:t>
      </w:r>
      <w:r w:rsidRPr="006624FD">
        <w:rPr>
          <w:rFonts w:ascii="Twinkl" w:hAnsi="Twinkl" w:cs="Arial"/>
          <w:sz w:val="24"/>
          <w:szCs w:val="24"/>
        </w:rPr>
        <w:t>and </w:t>
      </w:r>
      <w:r w:rsidRPr="006624FD">
        <w:rPr>
          <w:rFonts w:ascii="Twinkl" w:hAnsi="Twinkl" w:cs="Arial"/>
          <w:i/>
          <w:iCs/>
          <w:sz w:val="24"/>
          <w:szCs w:val="24"/>
        </w:rPr>
        <w:t>skills</w:t>
      </w:r>
      <w:r w:rsidRPr="006624FD">
        <w:rPr>
          <w:rFonts w:ascii="Twinkl" w:hAnsi="Twinkl" w:cs="Arial"/>
          <w:sz w:val="24"/>
          <w:szCs w:val="24"/>
        </w:rPr>
        <w:t>, it is a key part of religious education that pupils’ </w:t>
      </w:r>
      <w:r w:rsidRPr="006624FD">
        <w:rPr>
          <w:rFonts w:ascii="Twinkl" w:hAnsi="Twinkl" w:cs="Arial"/>
          <w:i/>
          <w:iCs/>
          <w:sz w:val="24"/>
          <w:szCs w:val="24"/>
        </w:rPr>
        <w:t>positive attitudes to study</w:t>
      </w:r>
      <w:r w:rsidRPr="006624FD">
        <w:rPr>
          <w:rFonts w:ascii="Twinkl" w:hAnsi="Twinkl" w:cs="Arial"/>
          <w:sz w:val="24"/>
          <w:szCs w:val="24"/>
        </w:rPr>
        <w:t> should be encouraged and praised.</w:t>
      </w:r>
    </w:p>
    <w:p w:rsidR="00796B26" w:rsidRDefault="00796B26">
      <w:pPr>
        <w:rPr>
          <w:rFonts w:ascii="Twinkl" w:hAnsi="Twinkl" w:cs="Arial"/>
          <w:sz w:val="24"/>
          <w:szCs w:val="24"/>
        </w:rPr>
      </w:pPr>
    </w:p>
    <w:p w:rsidR="00796B26" w:rsidRPr="00796B26" w:rsidRDefault="00796B26">
      <w:pPr>
        <w:rPr>
          <w:rFonts w:ascii="Twinkl" w:hAnsi="Twinkl" w:cs="Arial"/>
          <w:b/>
          <w:sz w:val="24"/>
          <w:szCs w:val="24"/>
        </w:rPr>
      </w:pPr>
      <w:r w:rsidRPr="00796B26">
        <w:rPr>
          <w:rFonts w:ascii="Twinkl" w:hAnsi="Twinkl" w:cs="Arial"/>
          <w:b/>
          <w:sz w:val="24"/>
          <w:szCs w:val="24"/>
        </w:rPr>
        <w:t>Planning and Marking</w:t>
      </w:r>
    </w:p>
    <w:p w:rsidR="00796B26" w:rsidRPr="00796B26" w:rsidRDefault="00796B26" w:rsidP="00796B26">
      <w:pPr>
        <w:numPr>
          <w:ilvl w:val="0"/>
          <w:numId w:val="1"/>
        </w:numPr>
        <w:spacing w:after="0" w:line="240" w:lineRule="auto"/>
        <w:jc w:val="both"/>
        <w:rPr>
          <w:rFonts w:ascii="Twinkl" w:hAnsi="Twinkl" w:cs="Tahoma"/>
          <w:sz w:val="24"/>
          <w:szCs w:val="24"/>
        </w:rPr>
      </w:pPr>
      <w:r w:rsidRPr="00796B26">
        <w:rPr>
          <w:rFonts w:ascii="Twinkl" w:hAnsi="Twinkl" w:cs="Tahoma"/>
          <w:sz w:val="24"/>
          <w:szCs w:val="24"/>
        </w:rPr>
        <w:t>Marking of all work in Religious Education should be positive, encouraging and developmental.  During the ‘Reveal’ part of the process, comments should be made on progress and the next steps to take towards the learning outcome.</w:t>
      </w:r>
    </w:p>
    <w:p w:rsidR="00796B26" w:rsidRPr="00796B26" w:rsidRDefault="00796B26" w:rsidP="00796B26">
      <w:pPr>
        <w:numPr>
          <w:ilvl w:val="0"/>
          <w:numId w:val="1"/>
        </w:numPr>
        <w:spacing w:after="0" w:line="240" w:lineRule="auto"/>
        <w:jc w:val="both"/>
        <w:rPr>
          <w:rFonts w:ascii="Twinkl" w:hAnsi="Twinkl" w:cs="Tahoma"/>
          <w:i/>
          <w:sz w:val="24"/>
          <w:szCs w:val="24"/>
        </w:rPr>
      </w:pPr>
      <w:r w:rsidRPr="00796B26">
        <w:rPr>
          <w:rFonts w:ascii="Twinkl" w:hAnsi="Twinkl" w:cs="Tahoma"/>
          <w:sz w:val="24"/>
          <w:szCs w:val="24"/>
        </w:rPr>
        <w:t>When planning, the ‘</w:t>
      </w:r>
      <w:r w:rsidRPr="00796B26">
        <w:rPr>
          <w:rFonts w:ascii="Twinkl" w:hAnsi="Twinkl" w:cs="Tahoma"/>
          <w:b/>
          <w:sz w:val="24"/>
          <w:szCs w:val="24"/>
        </w:rPr>
        <w:t>Driver Words</w:t>
      </w:r>
      <w:r w:rsidRPr="00796B26">
        <w:rPr>
          <w:rFonts w:ascii="Twinkl" w:hAnsi="Twinkl" w:cs="Tahoma"/>
          <w:sz w:val="24"/>
          <w:szCs w:val="24"/>
        </w:rPr>
        <w:t xml:space="preserve">,’ from the standard descriptors will help structure and differentiate tasks.  </w:t>
      </w:r>
    </w:p>
    <w:p w:rsidR="00796B26" w:rsidRPr="00796B26" w:rsidRDefault="00796B26" w:rsidP="00796B26">
      <w:pPr>
        <w:numPr>
          <w:ilvl w:val="0"/>
          <w:numId w:val="1"/>
        </w:numPr>
        <w:spacing w:after="0" w:line="240" w:lineRule="auto"/>
        <w:jc w:val="both"/>
        <w:rPr>
          <w:rFonts w:ascii="Twinkl" w:hAnsi="Twinkl" w:cs="Tahoma"/>
          <w:sz w:val="24"/>
          <w:szCs w:val="24"/>
        </w:rPr>
      </w:pPr>
      <w:r w:rsidRPr="00796B26">
        <w:rPr>
          <w:rFonts w:ascii="Twinkl" w:hAnsi="Twinkl" w:cs="Tahoma"/>
          <w:sz w:val="24"/>
          <w:szCs w:val="24"/>
        </w:rPr>
        <w:t xml:space="preserve">Teachers should </w:t>
      </w:r>
      <w:r w:rsidRPr="00796B26">
        <w:rPr>
          <w:rFonts w:ascii="Twinkl" w:hAnsi="Twinkl" w:cs="Tahoma"/>
          <w:b/>
          <w:sz w:val="24"/>
          <w:szCs w:val="24"/>
        </w:rPr>
        <w:t>plan the whole topic</w:t>
      </w:r>
      <w:r w:rsidRPr="00796B26">
        <w:rPr>
          <w:rFonts w:ascii="Twinkl" w:hAnsi="Twinkl" w:cs="Tahoma"/>
          <w:sz w:val="24"/>
          <w:szCs w:val="24"/>
        </w:rPr>
        <w:t xml:space="preserve"> </w:t>
      </w:r>
      <w:r w:rsidRPr="00796B26">
        <w:rPr>
          <w:rFonts w:ascii="Twinkl" w:hAnsi="Twinkl" w:cs="Tahoma"/>
          <w:b/>
          <w:sz w:val="24"/>
          <w:szCs w:val="24"/>
        </w:rPr>
        <w:t>in advance</w:t>
      </w:r>
      <w:r w:rsidRPr="00796B26">
        <w:rPr>
          <w:rFonts w:ascii="Twinkl" w:hAnsi="Twinkl" w:cs="Tahoma"/>
          <w:sz w:val="24"/>
          <w:szCs w:val="24"/>
        </w:rPr>
        <w:t xml:space="preserve"> to identify assessment opportunities and plan to use appropriate teaching and learning strategies.  As with all subjects, it would be helpful if year groups could work together to ensure consistency across the school.</w:t>
      </w:r>
    </w:p>
    <w:p w:rsidR="00796B26" w:rsidRDefault="00796B26" w:rsidP="00796B26">
      <w:pPr>
        <w:numPr>
          <w:ilvl w:val="0"/>
          <w:numId w:val="1"/>
        </w:numPr>
        <w:spacing w:after="0" w:line="240" w:lineRule="auto"/>
        <w:jc w:val="both"/>
        <w:rPr>
          <w:rFonts w:ascii="Twinkl" w:hAnsi="Twinkl" w:cs="Tahoma"/>
          <w:sz w:val="24"/>
          <w:szCs w:val="24"/>
        </w:rPr>
      </w:pPr>
      <w:r w:rsidRPr="00796B26">
        <w:rPr>
          <w:rFonts w:ascii="Twinkl" w:hAnsi="Twinkl" w:cs="Tahoma"/>
          <w:sz w:val="24"/>
          <w:szCs w:val="24"/>
        </w:rPr>
        <w:t>Evaluation of informal and formal assessment will inform future planning.</w:t>
      </w:r>
    </w:p>
    <w:p w:rsidR="00796B26" w:rsidRDefault="00796B26" w:rsidP="00796B26">
      <w:pPr>
        <w:spacing w:after="0" w:line="240" w:lineRule="auto"/>
        <w:jc w:val="both"/>
        <w:rPr>
          <w:rFonts w:ascii="Twinkl" w:hAnsi="Twinkl" w:cs="Tahoma"/>
          <w:sz w:val="24"/>
          <w:szCs w:val="24"/>
        </w:rPr>
      </w:pPr>
    </w:p>
    <w:p w:rsidR="00796B26" w:rsidRDefault="00796B26" w:rsidP="00796B26">
      <w:pPr>
        <w:spacing w:after="0" w:line="240" w:lineRule="auto"/>
        <w:jc w:val="both"/>
        <w:rPr>
          <w:rFonts w:ascii="Twinkl" w:hAnsi="Twinkl" w:cs="Tahoma"/>
          <w:sz w:val="24"/>
          <w:szCs w:val="24"/>
        </w:rPr>
      </w:pPr>
    </w:p>
    <w:p w:rsidR="00F042E1" w:rsidRPr="00796B26" w:rsidRDefault="00F042E1" w:rsidP="00796B26">
      <w:pPr>
        <w:spacing w:after="0" w:line="240" w:lineRule="auto"/>
        <w:jc w:val="both"/>
        <w:rPr>
          <w:rFonts w:ascii="Twinkl" w:hAnsi="Twinkl" w:cs="Tahoma"/>
          <w:sz w:val="24"/>
          <w:szCs w:val="24"/>
        </w:rPr>
      </w:pPr>
    </w:p>
    <w:p w:rsidR="00FB7FF6" w:rsidRDefault="00217935" w:rsidP="00FB7FF6">
      <w:pPr>
        <w:spacing w:after="0" w:line="240" w:lineRule="auto"/>
        <w:jc w:val="both"/>
        <w:rPr>
          <w:rFonts w:ascii="Twinkl" w:hAnsi="Twinkl"/>
          <w:b/>
          <w:sz w:val="24"/>
          <w:szCs w:val="24"/>
        </w:rPr>
      </w:pPr>
      <w:r w:rsidRPr="00796B26">
        <w:rPr>
          <w:rFonts w:ascii="Twinkl" w:hAnsi="Twinkl"/>
          <w:b/>
          <w:sz w:val="24"/>
          <w:szCs w:val="24"/>
        </w:rPr>
        <w:t>End of Topic</w:t>
      </w:r>
    </w:p>
    <w:p w:rsidR="00FB7FF6" w:rsidRDefault="00FB7FF6" w:rsidP="00FB7FF6">
      <w:pPr>
        <w:spacing w:after="0" w:line="240" w:lineRule="auto"/>
        <w:jc w:val="both"/>
        <w:rPr>
          <w:rFonts w:ascii="Twinkl" w:hAnsi="Twinkl"/>
          <w:b/>
          <w:sz w:val="24"/>
          <w:szCs w:val="24"/>
        </w:rPr>
      </w:pPr>
    </w:p>
    <w:p w:rsidR="00FB7FF6" w:rsidRPr="00FB7FF6" w:rsidRDefault="00FB7FF6" w:rsidP="00FB7FF6">
      <w:pPr>
        <w:spacing w:after="0" w:line="240" w:lineRule="auto"/>
        <w:jc w:val="both"/>
        <w:rPr>
          <w:rFonts w:ascii="Twinkl" w:hAnsi="Twinkl" w:cs="Tahoma"/>
          <w:sz w:val="24"/>
          <w:szCs w:val="24"/>
        </w:rPr>
      </w:pPr>
      <w:r w:rsidRPr="00FB7FF6">
        <w:rPr>
          <w:rFonts w:ascii="Twinkl" w:hAnsi="Twinkl" w:cs="Tahoma"/>
          <w:sz w:val="24"/>
          <w:szCs w:val="24"/>
        </w:rPr>
        <w:t xml:space="preserve"> </w:t>
      </w:r>
    </w:p>
    <w:p w:rsidR="00FB7FF6" w:rsidRPr="00FB7FF6" w:rsidRDefault="00FB7FF6" w:rsidP="00FB7FF6">
      <w:pPr>
        <w:spacing w:after="0" w:line="240" w:lineRule="auto"/>
        <w:jc w:val="both"/>
        <w:rPr>
          <w:rFonts w:ascii="Twinkl" w:hAnsi="Twinkl" w:cs="Tahoma"/>
          <w:sz w:val="24"/>
          <w:szCs w:val="24"/>
        </w:rPr>
      </w:pPr>
    </w:p>
    <w:p w:rsidR="00796B26" w:rsidRDefault="00D465BA" w:rsidP="00FB7FF6">
      <w:pPr>
        <w:spacing w:after="0" w:line="240" w:lineRule="auto"/>
        <w:jc w:val="both"/>
        <w:rPr>
          <w:rFonts w:ascii="Twinkl" w:hAnsi="Twinkl" w:cs="Tahoma"/>
          <w:sz w:val="24"/>
          <w:szCs w:val="24"/>
        </w:rPr>
      </w:pPr>
      <w:r w:rsidRPr="00FB7FF6">
        <w:rPr>
          <w:rFonts w:ascii="Twinkl" w:hAnsi="Twinkl"/>
          <w:sz w:val="24"/>
          <w:szCs w:val="24"/>
        </w:rPr>
        <w:t>As teachers work thr</w:t>
      </w:r>
      <w:r w:rsidR="006468A9" w:rsidRPr="00FB7FF6">
        <w:rPr>
          <w:rFonts w:ascii="Twinkl" w:hAnsi="Twinkl"/>
          <w:sz w:val="24"/>
          <w:szCs w:val="24"/>
        </w:rPr>
        <w:t>o</w:t>
      </w:r>
      <w:r w:rsidRPr="00FB7FF6">
        <w:rPr>
          <w:rFonts w:ascii="Twinkl" w:hAnsi="Twinkl"/>
          <w:sz w:val="24"/>
          <w:szCs w:val="24"/>
        </w:rPr>
        <w:t>ugh each topic</w:t>
      </w:r>
      <w:r w:rsidR="006468A9" w:rsidRPr="00FB7FF6">
        <w:rPr>
          <w:rFonts w:ascii="Twinkl" w:hAnsi="Twinkl"/>
          <w:sz w:val="24"/>
          <w:szCs w:val="24"/>
        </w:rPr>
        <w:t>,</w:t>
      </w:r>
      <w:r w:rsidRPr="00FB7FF6">
        <w:rPr>
          <w:rFonts w:ascii="Twinkl" w:hAnsi="Twinkl"/>
          <w:sz w:val="24"/>
          <w:szCs w:val="24"/>
        </w:rPr>
        <w:t xml:space="preserve"> formative assessments </w:t>
      </w:r>
      <w:r w:rsidR="006468A9" w:rsidRPr="00FB7FF6">
        <w:rPr>
          <w:rFonts w:ascii="Twinkl" w:hAnsi="Twinkl"/>
          <w:sz w:val="24"/>
          <w:szCs w:val="24"/>
        </w:rPr>
        <w:t xml:space="preserve">should be </w:t>
      </w:r>
      <w:r w:rsidRPr="00FB7FF6">
        <w:rPr>
          <w:rFonts w:ascii="Twinkl" w:hAnsi="Twinkl"/>
          <w:sz w:val="24"/>
          <w:szCs w:val="24"/>
        </w:rPr>
        <w:t>made and annotated on the planning documents</w:t>
      </w:r>
      <w:r w:rsidR="006468A9" w:rsidRPr="00FB7FF6">
        <w:rPr>
          <w:rFonts w:ascii="Twinkl" w:hAnsi="Twinkl"/>
          <w:sz w:val="24"/>
          <w:szCs w:val="24"/>
        </w:rPr>
        <w:t xml:space="preserve">. </w:t>
      </w:r>
      <w:r w:rsidR="00796B26" w:rsidRPr="00FB7FF6">
        <w:rPr>
          <w:rFonts w:ascii="Twinkl" w:hAnsi="Twinkl" w:cs="Tahoma"/>
          <w:sz w:val="24"/>
          <w:szCs w:val="24"/>
        </w:rPr>
        <w:t xml:space="preserve">The standard of each child should be recorded on the end of the class </w:t>
      </w:r>
      <w:r w:rsidR="00796B26" w:rsidRPr="00FB7FF6">
        <w:rPr>
          <w:rFonts w:ascii="Twinkl" w:hAnsi="Twinkl" w:cs="Tahoma"/>
          <w:b/>
          <w:sz w:val="24"/>
          <w:szCs w:val="24"/>
        </w:rPr>
        <w:t>planning sheet</w:t>
      </w:r>
      <w:r w:rsidR="00796B26" w:rsidRPr="00FB7FF6">
        <w:rPr>
          <w:rFonts w:ascii="Twinkl" w:hAnsi="Twinkl" w:cs="Tahoma"/>
          <w:sz w:val="24"/>
          <w:szCs w:val="24"/>
        </w:rPr>
        <w:t xml:space="preserve"> after each topic.  Information gained from discussions, observations, class work and assessments are used to find a ‘best fit’ description for the child.  These planners should be kept in the teacher’s</w:t>
      </w:r>
      <w:r w:rsidR="00FB7FF6" w:rsidRPr="00FB7FF6">
        <w:rPr>
          <w:rFonts w:ascii="Twinkl" w:hAnsi="Twinkl" w:cs="Tahoma"/>
          <w:sz w:val="24"/>
          <w:szCs w:val="24"/>
        </w:rPr>
        <w:t xml:space="preserve"> planning</w:t>
      </w:r>
      <w:r w:rsidR="00796B26" w:rsidRPr="00FB7FF6">
        <w:rPr>
          <w:rFonts w:ascii="Twinkl" w:hAnsi="Twinkl" w:cs="Tahoma"/>
          <w:sz w:val="24"/>
          <w:szCs w:val="24"/>
        </w:rPr>
        <w:t xml:space="preserve"> file as a record of each child’s progress.</w:t>
      </w:r>
    </w:p>
    <w:p w:rsidR="00FB7FF6" w:rsidRPr="00FB7FF6" w:rsidRDefault="00FB7FF6" w:rsidP="00FB7FF6">
      <w:pPr>
        <w:spacing w:after="0" w:line="240" w:lineRule="auto"/>
        <w:jc w:val="both"/>
        <w:rPr>
          <w:rFonts w:ascii="Twinkl" w:hAnsi="Twinkl" w:cs="Tahoma"/>
          <w:sz w:val="24"/>
          <w:szCs w:val="24"/>
        </w:rPr>
      </w:pPr>
    </w:p>
    <w:p w:rsidR="00796B26" w:rsidRPr="00FB7FF6" w:rsidRDefault="00FB7FF6">
      <w:pPr>
        <w:rPr>
          <w:rFonts w:ascii="Twinkl" w:hAnsi="Twinkl"/>
          <w:sz w:val="24"/>
          <w:szCs w:val="24"/>
        </w:rPr>
      </w:pPr>
      <w:r w:rsidRPr="00FB7FF6">
        <w:rPr>
          <w:rFonts w:ascii="Twinkl" w:hAnsi="Twinkl" w:cs="Tahoma"/>
          <w:sz w:val="24"/>
          <w:szCs w:val="24"/>
        </w:rPr>
        <w:t xml:space="preserve">For Foundation Stage Nursery/Reception, a </w:t>
      </w:r>
      <w:r w:rsidRPr="00FB7FF6">
        <w:rPr>
          <w:rFonts w:ascii="Twinkl" w:hAnsi="Twinkl" w:cs="Tahoma"/>
          <w:b/>
          <w:sz w:val="24"/>
          <w:szCs w:val="24"/>
        </w:rPr>
        <w:t>portfolio</w:t>
      </w:r>
      <w:r w:rsidRPr="00FB7FF6">
        <w:rPr>
          <w:rFonts w:ascii="Twinkl" w:hAnsi="Twinkl" w:cs="Tahoma"/>
          <w:sz w:val="24"/>
          <w:szCs w:val="24"/>
        </w:rPr>
        <w:t xml:space="preserve"> of annotated work from each topic, including photographic evidence,</w:t>
      </w:r>
      <w:r>
        <w:rPr>
          <w:rFonts w:ascii="Twinkl" w:hAnsi="Twinkl" w:cs="Tahoma"/>
          <w:sz w:val="24"/>
          <w:szCs w:val="24"/>
        </w:rPr>
        <w:t xml:space="preserve"> is developed.</w:t>
      </w:r>
    </w:p>
    <w:p w:rsidR="0039788D" w:rsidRPr="006624FD" w:rsidRDefault="00796B26">
      <w:pPr>
        <w:rPr>
          <w:rFonts w:ascii="Twinkl" w:hAnsi="Twinkl"/>
          <w:sz w:val="24"/>
          <w:szCs w:val="24"/>
        </w:rPr>
      </w:pPr>
      <w:r w:rsidRPr="00FB7FF6">
        <w:rPr>
          <w:rFonts w:ascii="Twinkl" w:hAnsi="Twinkl"/>
          <w:sz w:val="24"/>
          <w:szCs w:val="24"/>
        </w:rPr>
        <w:t xml:space="preserve">Topic Tracking Sheet - </w:t>
      </w:r>
      <w:r w:rsidR="006468A9" w:rsidRPr="00FB7FF6">
        <w:rPr>
          <w:rFonts w:ascii="Twinkl" w:hAnsi="Twinkl"/>
          <w:sz w:val="24"/>
          <w:szCs w:val="24"/>
        </w:rPr>
        <w:t>Following completion</w:t>
      </w:r>
      <w:r w:rsidRPr="00FB7FF6">
        <w:rPr>
          <w:rFonts w:ascii="Twinkl" w:hAnsi="Twinkl"/>
          <w:sz w:val="24"/>
          <w:szCs w:val="24"/>
        </w:rPr>
        <w:t xml:space="preserve"> of the assessments on the planning sheet, </w:t>
      </w:r>
      <w:r w:rsidR="006468A9" w:rsidRPr="00FB7FF6">
        <w:rPr>
          <w:rFonts w:ascii="Twinkl" w:hAnsi="Twinkl"/>
          <w:sz w:val="24"/>
          <w:szCs w:val="24"/>
        </w:rPr>
        <w:t>the pupil’s initials will be transferred onto the Topic Tracking Sheet</w:t>
      </w:r>
      <w:r w:rsidR="00FB7FF6">
        <w:rPr>
          <w:rFonts w:ascii="Twinkl" w:hAnsi="Twinkl"/>
          <w:sz w:val="24"/>
          <w:szCs w:val="24"/>
        </w:rPr>
        <w:t xml:space="preserve"> for all years</w:t>
      </w:r>
      <w:r w:rsidR="006468A9" w:rsidRPr="00FB7FF6">
        <w:rPr>
          <w:rFonts w:ascii="Twinkl" w:hAnsi="Twinkl"/>
          <w:sz w:val="24"/>
          <w:szCs w:val="24"/>
        </w:rPr>
        <w:t xml:space="preserve">. This sheet allows </w:t>
      </w:r>
      <w:r w:rsidRPr="00FB7FF6">
        <w:rPr>
          <w:rFonts w:ascii="Twinkl" w:hAnsi="Twinkl"/>
          <w:sz w:val="24"/>
          <w:szCs w:val="24"/>
        </w:rPr>
        <w:t xml:space="preserve">both </w:t>
      </w:r>
      <w:r w:rsidR="006468A9" w:rsidRPr="00FB7FF6">
        <w:rPr>
          <w:rFonts w:ascii="Twinkl" w:hAnsi="Twinkl"/>
          <w:sz w:val="24"/>
          <w:szCs w:val="24"/>
        </w:rPr>
        <w:t>teachers</w:t>
      </w:r>
      <w:r w:rsidRPr="00FB7FF6">
        <w:rPr>
          <w:rFonts w:ascii="Twinkl" w:hAnsi="Twinkl"/>
          <w:sz w:val="24"/>
          <w:szCs w:val="24"/>
        </w:rPr>
        <w:t xml:space="preserve">, </w:t>
      </w:r>
      <w:r w:rsidR="006468A9" w:rsidRPr="00FB7FF6">
        <w:rPr>
          <w:rFonts w:ascii="Twinkl" w:hAnsi="Twinkl"/>
          <w:sz w:val="24"/>
          <w:szCs w:val="24"/>
        </w:rPr>
        <w:t>the RE Co-ordinator</w:t>
      </w:r>
      <w:r w:rsidRPr="00FB7FF6">
        <w:rPr>
          <w:rFonts w:ascii="Twinkl" w:hAnsi="Twinkl"/>
          <w:sz w:val="24"/>
          <w:szCs w:val="24"/>
        </w:rPr>
        <w:t xml:space="preserve"> and the Senior Leadership Team,</w:t>
      </w:r>
      <w:r w:rsidR="006468A9" w:rsidRPr="00FB7FF6">
        <w:rPr>
          <w:rFonts w:ascii="Twinkl" w:hAnsi="Twinkl"/>
          <w:sz w:val="24"/>
          <w:szCs w:val="24"/>
        </w:rPr>
        <w:t xml:space="preserve"> to have an overview of the standard indicators covered and the attainment of children on one sheet. Children who are Pupil Premium are highlighted for ease </w:t>
      </w:r>
      <w:r w:rsidR="00FB7FF6" w:rsidRPr="00FB7FF6">
        <w:rPr>
          <w:rFonts w:ascii="Twinkl" w:hAnsi="Twinkl"/>
          <w:sz w:val="24"/>
          <w:szCs w:val="24"/>
        </w:rPr>
        <w:t>o</w:t>
      </w:r>
      <w:r w:rsidR="006468A9" w:rsidRPr="00FB7FF6">
        <w:rPr>
          <w:rFonts w:ascii="Twinkl" w:hAnsi="Twinkl"/>
          <w:sz w:val="24"/>
          <w:szCs w:val="24"/>
        </w:rPr>
        <w:t>f analysis. Topic Tracking Sheets have</w:t>
      </w:r>
      <w:r w:rsidR="006468A9" w:rsidRPr="006624FD">
        <w:rPr>
          <w:rFonts w:ascii="Twinkl" w:hAnsi="Twinkl"/>
          <w:sz w:val="24"/>
          <w:szCs w:val="24"/>
        </w:rPr>
        <w:t xml:space="preserve"> been</w:t>
      </w:r>
      <w:r w:rsidR="0039788D" w:rsidRPr="006624FD">
        <w:rPr>
          <w:rFonts w:ascii="Twinkl" w:hAnsi="Twinkl"/>
          <w:sz w:val="24"/>
          <w:szCs w:val="24"/>
        </w:rPr>
        <w:t xml:space="preserve"> </w:t>
      </w:r>
      <w:r w:rsidR="00C6785D" w:rsidRPr="006624FD">
        <w:rPr>
          <w:rFonts w:ascii="Twinkl" w:hAnsi="Twinkl"/>
          <w:sz w:val="24"/>
          <w:szCs w:val="24"/>
        </w:rPr>
        <w:t xml:space="preserve">highlighted </w:t>
      </w:r>
      <w:r w:rsidR="00C6785D" w:rsidRPr="006624FD">
        <w:rPr>
          <w:rFonts w:ascii="Twinkl" w:hAnsi="Twinkl"/>
          <w:sz w:val="24"/>
          <w:szCs w:val="24"/>
        </w:rPr>
        <w:lastRenderedPageBreak/>
        <w:t xml:space="preserve">showing the standards indicators for the topic from the Come and See Summary Sheet. If any other standards have been covered </w:t>
      </w:r>
      <w:r w:rsidR="00FB7FF6">
        <w:rPr>
          <w:rFonts w:ascii="Twinkl" w:hAnsi="Twinkl"/>
          <w:sz w:val="24"/>
          <w:szCs w:val="24"/>
        </w:rPr>
        <w:t>they are highlighted.</w:t>
      </w:r>
      <w:r w:rsidR="00217935" w:rsidRPr="006624FD">
        <w:rPr>
          <w:rFonts w:ascii="Twinkl" w:hAnsi="Twinkl"/>
          <w:sz w:val="24"/>
          <w:szCs w:val="24"/>
        </w:rPr>
        <w:t xml:space="preserve"> </w:t>
      </w:r>
      <w:r w:rsidR="00FB7FF6">
        <w:rPr>
          <w:rFonts w:ascii="Twinkl" w:hAnsi="Twinkl"/>
          <w:sz w:val="24"/>
          <w:szCs w:val="24"/>
        </w:rPr>
        <w:t>Copies f this information should be kept in the Class Assessment File (range file)</w:t>
      </w:r>
    </w:p>
    <w:p w:rsidR="006468A9" w:rsidRPr="006624FD" w:rsidRDefault="006468A9">
      <w:pPr>
        <w:rPr>
          <w:rFonts w:ascii="Twinkl" w:hAnsi="Twinkl"/>
          <w:b/>
          <w:sz w:val="24"/>
          <w:szCs w:val="24"/>
        </w:rPr>
      </w:pPr>
    </w:p>
    <w:p w:rsidR="00C6785D" w:rsidRPr="006624FD" w:rsidRDefault="00C6785D">
      <w:pPr>
        <w:rPr>
          <w:rFonts w:ascii="Twinkl" w:hAnsi="Twinkl"/>
          <w:b/>
          <w:sz w:val="24"/>
          <w:szCs w:val="24"/>
        </w:rPr>
      </w:pPr>
      <w:r w:rsidRPr="006624FD">
        <w:rPr>
          <w:rFonts w:ascii="Twinkl" w:hAnsi="Twinkl"/>
          <w:b/>
          <w:sz w:val="24"/>
          <w:szCs w:val="24"/>
        </w:rPr>
        <w:t xml:space="preserve">Formal Assessment </w:t>
      </w:r>
    </w:p>
    <w:p w:rsidR="00796B26" w:rsidRDefault="006468A9" w:rsidP="00796B26">
      <w:pPr>
        <w:spacing w:after="0" w:line="240" w:lineRule="auto"/>
        <w:jc w:val="both"/>
        <w:rPr>
          <w:rFonts w:ascii="Twinkl" w:hAnsi="Twinkl" w:cs="Tahoma"/>
          <w:sz w:val="24"/>
          <w:szCs w:val="24"/>
        </w:rPr>
      </w:pPr>
      <w:r w:rsidRPr="006624FD">
        <w:rPr>
          <w:rFonts w:ascii="Twinkl" w:hAnsi="Twinkl"/>
          <w:sz w:val="24"/>
          <w:szCs w:val="24"/>
        </w:rPr>
        <w:t xml:space="preserve">Formal Assessment of each child takes place each term as set out by the </w:t>
      </w:r>
      <w:r w:rsidR="006624FD" w:rsidRPr="006624FD">
        <w:rPr>
          <w:rFonts w:ascii="Twinkl" w:hAnsi="Twinkl"/>
          <w:sz w:val="24"/>
          <w:szCs w:val="24"/>
        </w:rPr>
        <w:t>Archdiocese</w:t>
      </w:r>
      <w:r w:rsidRPr="006624FD">
        <w:rPr>
          <w:rFonts w:ascii="Twinkl" w:hAnsi="Twinkl"/>
          <w:sz w:val="24"/>
          <w:szCs w:val="24"/>
        </w:rPr>
        <w:t xml:space="preserve">. (Appendix 1). </w:t>
      </w:r>
      <w:r w:rsidR="00796B26" w:rsidRPr="00796B26">
        <w:rPr>
          <w:rFonts w:ascii="Twinkl" w:hAnsi="Twinkl" w:cs="Tahoma"/>
          <w:sz w:val="24"/>
          <w:szCs w:val="24"/>
        </w:rPr>
        <w:t>Themes to be assessed this school year (2018-2019) are:</w:t>
      </w:r>
    </w:p>
    <w:p w:rsidR="00796B26" w:rsidRPr="00796B26" w:rsidRDefault="00796B26" w:rsidP="00796B26">
      <w:pPr>
        <w:spacing w:after="0" w:line="240" w:lineRule="auto"/>
        <w:jc w:val="both"/>
        <w:rPr>
          <w:rFonts w:ascii="Twinkl" w:hAnsi="Twinkl" w:cs="Tahoma"/>
          <w:sz w:val="24"/>
          <w:szCs w:val="24"/>
        </w:rPr>
      </w:pPr>
    </w:p>
    <w:p w:rsidR="00796B26" w:rsidRPr="00796B26" w:rsidRDefault="00796B26" w:rsidP="00796B26">
      <w:pPr>
        <w:numPr>
          <w:ilvl w:val="0"/>
          <w:numId w:val="2"/>
        </w:numPr>
        <w:spacing w:after="0" w:line="240" w:lineRule="auto"/>
        <w:rPr>
          <w:rFonts w:ascii="Twinkl" w:hAnsi="Twinkl" w:cs="Tahoma"/>
          <w:b/>
          <w:sz w:val="24"/>
          <w:szCs w:val="24"/>
        </w:rPr>
      </w:pPr>
      <w:r w:rsidRPr="00796B26">
        <w:rPr>
          <w:rFonts w:ascii="Twinkl" w:hAnsi="Twinkl" w:cs="Tahoma"/>
          <w:b/>
          <w:sz w:val="24"/>
          <w:szCs w:val="24"/>
        </w:rPr>
        <w:t>- Advent/ Christmas - Loving (Christian Living Theme)   AUTUMN</w:t>
      </w:r>
    </w:p>
    <w:p w:rsidR="00796B26" w:rsidRPr="00796B26" w:rsidRDefault="00796B26" w:rsidP="00796B26">
      <w:pPr>
        <w:numPr>
          <w:ilvl w:val="0"/>
          <w:numId w:val="2"/>
        </w:numPr>
        <w:spacing w:after="0" w:line="240" w:lineRule="auto"/>
        <w:rPr>
          <w:rFonts w:ascii="Twinkl" w:hAnsi="Twinkl" w:cs="Tahoma"/>
          <w:b/>
          <w:sz w:val="24"/>
          <w:szCs w:val="24"/>
        </w:rPr>
      </w:pPr>
      <w:r w:rsidRPr="00796B26">
        <w:rPr>
          <w:rFonts w:ascii="Twinkl" w:hAnsi="Twinkl" w:cs="Tahoma"/>
          <w:b/>
          <w:sz w:val="24"/>
          <w:szCs w:val="24"/>
        </w:rPr>
        <w:t>- Local Church - Community (Church Theme)   SPRING</w:t>
      </w:r>
    </w:p>
    <w:p w:rsidR="00796B26" w:rsidRPr="00796B26" w:rsidRDefault="00796B26" w:rsidP="00796B26">
      <w:pPr>
        <w:pStyle w:val="ListParagraph"/>
        <w:numPr>
          <w:ilvl w:val="0"/>
          <w:numId w:val="2"/>
        </w:numPr>
        <w:rPr>
          <w:rFonts w:ascii="Twinkl" w:hAnsi="Twinkl" w:cs="Arial"/>
          <w:sz w:val="24"/>
          <w:szCs w:val="24"/>
        </w:rPr>
      </w:pPr>
      <w:r w:rsidRPr="00796B26">
        <w:rPr>
          <w:rFonts w:ascii="Twinkl" w:hAnsi="Twinkl" w:cs="Tahoma"/>
          <w:b/>
          <w:sz w:val="24"/>
          <w:szCs w:val="24"/>
        </w:rPr>
        <w:t>Inter-relating - Reconciliation (Sacramental Theme)   SUMMER</w:t>
      </w:r>
    </w:p>
    <w:p w:rsidR="006468A9" w:rsidRPr="006624FD" w:rsidRDefault="006468A9">
      <w:pPr>
        <w:rPr>
          <w:rFonts w:ascii="Twinkl" w:hAnsi="Twinkl"/>
          <w:sz w:val="24"/>
          <w:szCs w:val="24"/>
        </w:rPr>
      </w:pPr>
      <w:r w:rsidRPr="006624FD">
        <w:rPr>
          <w:rFonts w:ascii="Twinkl" w:hAnsi="Twinkl"/>
          <w:sz w:val="24"/>
          <w:szCs w:val="24"/>
        </w:rPr>
        <w:t xml:space="preserve">The requirements of each formal assessment and the standards covered are detailed in the Formal Assessment </w:t>
      </w:r>
      <w:r w:rsidR="006624FD" w:rsidRPr="006624FD">
        <w:rPr>
          <w:rFonts w:ascii="Twinkl" w:hAnsi="Twinkl"/>
          <w:sz w:val="24"/>
          <w:szCs w:val="24"/>
        </w:rPr>
        <w:t>Document</w:t>
      </w:r>
      <w:r w:rsidRPr="006624FD">
        <w:rPr>
          <w:rFonts w:ascii="Twinkl" w:hAnsi="Twinkl"/>
          <w:sz w:val="24"/>
          <w:szCs w:val="24"/>
        </w:rPr>
        <w:t xml:space="preserve"> sent out by the </w:t>
      </w:r>
      <w:r w:rsidR="006624FD" w:rsidRPr="006624FD">
        <w:rPr>
          <w:rFonts w:ascii="Twinkl" w:hAnsi="Twinkl"/>
          <w:sz w:val="24"/>
          <w:szCs w:val="24"/>
        </w:rPr>
        <w:t>Archdiosece</w:t>
      </w:r>
      <w:r w:rsidRPr="006624FD">
        <w:rPr>
          <w:rFonts w:ascii="Twinkl" w:hAnsi="Twinkl"/>
          <w:sz w:val="24"/>
          <w:szCs w:val="24"/>
        </w:rPr>
        <w:t xml:space="preserve"> (Appendix 2). Standard Indicators covered by the formal assessed piece are highlighted </w:t>
      </w:r>
      <w:r w:rsidR="006624FD" w:rsidRPr="006624FD">
        <w:rPr>
          <w:rFonts w:ascii="Twinkl" w:hAnsi="Twinkl"/>
          <w:sz w:val="24"/>
          <w:szCs w:val="24"/>
        </w:rPr>
        <w:t>o</w:t>
      </w:r>
      <w:r w:rsidRPr="006624FD">
        <w:rPr>
          <w:rFonts w:ascii="Twinkl" w:hAnsi="Twinkl"/>
          <w:sz w:val="24"/>
          <w:szCs w:val="24"/>
        </w:rPr>
        <w:t xml:space="preserve">n the Topic Tracking Sheet. </w:t>
      </w:r>
    </w:p>
    <w:p w:rsidR="00D465BA" w:rsidRPr="006624FD" w:rsidRDefault="00D465BA" w:rsidP="00D465BA">
      <w:pPr>
        <w:jc w:val="both"/>
        <w:rPr>
          <w:rFonts w:ascii="Twinkl" w:hAnsi="Twinkl"/>
          <w:sz w:val="24"/>
          <w:szCs w:val="24"/>
        </w:rPr>
      </w:pPr>
      <w:r w:rsidRPr="006624FD">
        <w:rPr>
          <w:rFonts w:ascii="Twinkl" w:hAnsi="Twinkl"/>
          <w:b/>
          <w:sz w:val="24"/>
          <w:szCs w:val="24"/>
        </w:rPr>
        <w:t>Nursery/Reception</w:t>
      </w:r>
      <w:r w:rsidRPr="006624FD">
        <w:rPr>
          <w:rFonts w:ascii="Twinkl" w:hAnsi="Twinkl"/>
          <w:sz w:val="24"/>
          <w:szCs w:val="24"/>
        </w:rPr>
        <w:t xml:space="preserve"> – portfolio of annotated work from each topic including for example, photographic evidence. </w:t>
      </w:r>
    </w:p>
    <w:p w:rsidR="00D465BA" w:rsidRPr="006624FD" w:rsidRDefault="00D465BA" w:rsidP="00D465BA">
      <w:pPr>
        <w:rPr>
          <w:rFonts w:ascii="Twinkl" w:hAnsi="Twinkl"/>
          <w:b/>
          <w:sz w:val="24"/>
          <w:szCs w:val="24"/>
        </w:rPr>
      </w:pPr>
      <w:r w:rsidRPr="006624FD">
        <w:rPr>
          <w:rFonts w:ascii="Twinkl" w:hAnsi="Twinkl"/>
          <w:sz w:val="24"/>
          <w:szCs w:val="24"/>
        </w:rPr>
        <w:t>These may be linked with Early Learning Goals</w:t>
      </w:r>
      <w:r w:rsidR="006468A9" w:rsidRPr="006624FD">
        <w:rPr>
          <w:rFonts w:ascii="Twinkl" w:hAnsi="Twinkl"/>
          <w:sz w:val="24"/>
          <w:szCs w:val="24"/>
        </w:rPr>
        <w:t xml:space="preserve"> and the draft End</w:t>
      </w:r>
      <w:r w:rsidRPr="006624FD">
        <w:rPr>
          <w:rFonts w:ascii="Twinkl" w:hAnsi="Twinkl"/>
          <w:sz w:val="24"/>
          <w:szCs w:val="24"/>
        </w:rPr>
        <w:t xml:space="preserve"> of Year Standard Indicators.</w:t>
      </w:r>
    </w:p>
    <w:p w:rsidR="006468A9" w:rsidRPr="00796B26" w:rsidRDefault="00D465BA">
      <w:pPr>
        <w:rPr>
          <w:rFonts w:ascii="Twinkl" w:hAnsi="Twinkl"/>
          <w:sz w:val="24"/>
          <w:szCs w:val="24"/>
        </w:rPr>
      </w:pPr>
      <w:r w:rsidRPr="006624FD">
        <w:rPr>
          <w:rFonts w:ascii="Twinkl" w:hAnsi="Twinkl"/>
          <w:b/>
          <w:sz w:val="24"/>
          <w:szCs w:val="24"/>
        </w:rPr>
        <w:t>Years 1-6</w:t>
      </w:r>
      <w:r w:rsidRPr="006624FD">
        <w:rPr>
          <w:rFonts w:ascii="Twinkl" w:hAnsi="Twinkl"/>
          <w:sz w:val="24"/>
          <w:szCs w:val="24"/>
        </w:rPr>
        <w:t xml:space="preserve"> - Formal Assessment is on a 3 year cycle so that each theme is assessed </w:t>
      </w:r>
      <w:r w:rsidRPr="00796B26">
        <w:rPr>
          <w:rFonts w:ascii="Twinkl" w:hAnsi="Twinkl"/>
          <w:sz w:val="24"/>
          <w:szCs w:val="24"/>
        </w:rPr>
        <w:t>formally twice throughout Key Stage 1 and 2</w:t>
      </w:r>
    </w:p>
    <w:p w:rsidR="00796B26" w:rsidRPr="00796B26" w:rsidRDefault="00796B26" w:rsidP="00796B26">
      <w:pPr>
        <w:spacing w:after="0" w:line="240" w:lineRule="auto"/>
        <w:jc w:val="both"/>
        <w:rPr>
          <w:rFonts w:ascii="Twinkl" w:hAnsi="Twinkl"/>
          <w:b/>
          <w:sz w:val="24"/>
          <w:szCs w:val="24"/>
        </w:rPr>
      </w:pPr>
      <w:r w:rsidRPr="00796B26">
        <w:rPr>
          <w:rFonts w:ascii="Twinkl" w:hAnsi="Twinkl"/>
          <w:b/>
          <w:sz w:val="24"/>
          <w:szCs w:val="24"/>
        </w:rPr>
        <w:t>Moderation</w:t>
      </w:r>
      <w:r>
        <w:rPr>
          <w:rFonts w:ascii="Twinkl" w:hAnsi="Twinkl"/>
          <w:sz w:val="24"/>
          <w:szCs w:val="24"/>
        </w:rPr>
        <w:t xml:space="preserve"> - </w:t>
      </w:r>
      <w:r w:rsidR="006468A9" w:rsidRPr="00796B26">
        <w:rPr>
          <w:rFonts w:ascii="Twinkl" w:hAnsi="Twinkl"/>
          <w:sz w:val="24"/>
          <w:szCs w:val="24"/>
        </w:rPr>
        <w:t>Formal assessments are moderated and agreed upon by the whole staff led by the RE Co-</w:t>
      </w:r>
      <w:r w:rsidR="006624FD" w:rsidRPr="00796B26">
        <w:rPr>
          <w:rFonts w:ascii="Twinkl" w:hAnsi="Twinkl"/>
          <w:sz w:val="24"/>
          <w:szCs w:val="24"/>
        </w:rPr>
        <w:t>ordinator</w:t>
      </w:r>
      <w:r w:rsidRPr="00796B26">
        <w:rPr>
          <w:rFonts w:ascii="Twinkl" w:hAnsi="Twinkl"/>
          <w:sz w:val="24"/>
          <w:szCs w:val="24"/>
        </w:rPr>
        <w:t xml:space="preserve"> at a series of </w:t>
      </w:r>
      <w:r w:rsidRPr="00796B26">
        <w:rPr>
          <w:rFonts w:ascii="Twinkl" w:hAnsi="Twinkl" w:cs="Tahoma"/>
          <w:sz w:val="24"/>
          <w:szCs w:val="24"/>
        </w:rPr>
        <w:t xml:space="preserve">Moderation meetings to agree standards and ensure they are consistent across the school. Context sheets are used to record judgements. After Moderation, two examples of HA/LA/AA work </w:t>
      </w:r>
      <w:r>
        <w:rPr>
          <w:rFonts w:ascii="Twinkl" w:hAnsi="Twinkl" w:cs="Tahoma"/>
          <w:sz w:val="24"/>
          <w:szCs w:val="24"/>
        </w:rPr>
        <w:t>are</w:t>
      </w:r>
      <w:r w:rsidRPr="00796B26">
        <w:rPr>
          <w:rFonts w:ascii="Twinkl" w:hAnsi="Twinkl" w:cs="Tahoma"/>
          <w:sz w:val="24"/>
          <w:szCs w:val="24"/>
        </w:rPr>
        <w:t xml:space="preserve"> given to the Co-ordinator to put into the </w:t>
      </w:r>
      <w:r w:rsidRPr="00796B26">
        <w:rPr>
          <w:rFonts w:ascii="Twinkl" w:hAnsi="Twinkl" w:cs="Tahoma"/>
          <w:b/>
          <w:sz w:val="24"/>
          <w:szCs w:val="24"/>
        </w:rPr>
        <w:t>school portfolio</w:t>
      </w:r>
      <w:r w:rsidRPr="00796B26">
        <w:rPr>
          <w:rFonts w:ascii="Twinkl" w:hAnsi="Twinkl" w:cs="Tahoma"/>
          <w:sz w:val="24"/>
          <w:szCs w:val="24"/>
        </w:rPr>
        <w:t xml:space="preserve"> to build up a range of exemplars.</w:t>
      </w:r>
    </w:p>
    <w:p w:rsidR="00796B26" w:rsidRDefault="00796B26" w:rsidP="00796B26">
      <w:pPr>
        <w:spacing w:after="0" w:line="240" w:lineRule="auto"/>
        <w:ind w:left="720"/>
        <w:jc w:val="both"/>
        <w:rPr>
          <w:rFonts w:ascii="Twinkl" w:hAnsi="Twinkl"/>
          <w:b/>
          <w:sz w:val="24"/>
          <w:szCs w:val="24"/>
        </w:rPr>
      </w:pPr>
    </w:p>
    <w:p w:rsidR="00F042E1" w:rsidRDefault="00F042E1" w:rsidP="00796B26">
      <w:pPr>
        <w:spacing w:after="0" w:line="240" w:lineRule="auto"/>
        <w:ind w:left="720"/>
        <w:jc w:val="both"/>
        <w:rPr>
          <w:rFonts w:ascii="Twinkl" w:hAnsi="Twinkl"/>
          <w:b/>
          <w:sz w:val="24"/>
          <w:szCs w:val="24"/>
        </w:rPr>
      </w:pPr>
    </w:p>
    <w:p w:rsidR="00F042E1" w:rsidRPr="00796B26" w:rsidRDefault="00F042E1" w:rsidP="00796B26">
      <w:pPr>
        <w:spacing w:after="0" w:line="240" w:lineRule="auto"/>
        <w:ind w:left="720"/>
        <w:jc w:val="both"/>
        <w:rPr>
          <w:rFonts w:ascii="Twinkl" w:hAnsi="Twinkl"/>
          <w:b/>
          <w:sz w:val="24"/>
          <w:szCs w:val="24"/>
        </w:rPr>
      </w:pPr>
    </w:p>
    <w:p w:rsidR="00C6785D" w:rsidRDefault="00F042E1" w:rsidP="00796B26">
      <w:pPr>
        <w:spacing w:after="0" w:line="240" w:lineRule="auto"/>
        <w:jc w:val="both"/>
        <w:rPr>
          <w:rFonts w:ascii="Twinkl" w:hAnsi="Twinkl"/>
          <w:b/>
          <w:sz w:val="24"/>
          <w:szCs w:val="24"/>
        </w:rPr>
      </w:pPr>
      <w:r>
        <w:rPr>
          <w:rFonts w:ascii="Twinkl" w:hAnsi="Twinkl"/>
          <w:b/>
          <w:sz w:val="24"/>
          <w:szCs w:val="24"/>
        </w:rPr>
        <w:t xml:space="preserve">Recording Termly </w:t>
      </w:r>
      <w:r w:rsidR="00796B26">
        <w:rPr>
          <w:rFonts w:ascii="Twinkl" w:hAnsi="Twinkl"/>
          <w:b/>
          <w:sz w:val="24"/>
          <w:szCs w:val="24"/>
        </w:rPr>
        <w:t>Assessments</w:t>
      </w:r>
    </w:p>
    <w:p w:rsidR="00796B26" w:rsidRDefault="00796B26" w:rsidP="00796B26">
      <w:pPr>
        <w:spacing w:after="0" w:line="240" w:lineRule="auto"/>
        <w:jc w:val="both"/>
        <w:rPr>
          <w:rFonts w:ascii="Twinkl" w:hAnsi="Twinkl"/>
          <w:b/>
          <w:sz w:val="24"/>
          <w:szCs w:val="24"/>
        </w:rPr>
      </w:pPr>
    </w:p>
    <w:p w:rsidR="00796B26" w:rsidRPr="006624FD" w:rsidRDefault="00796B26" w:rsidP="00796B26">
      <w:pPr>
        <w:spacing w:after="0" w:line="240" w:lineRule="auto"/>
        <w:jc w:val="both"/>
        <w:rPr>
          <w:rFonts w:ascii="Twinkl" w:hAnsi="Twinkl"/>
          <w:b/>
          <w:sz w:val="24"/>
          <w:szCs w:val="24"/>
        </w:rPr>
      </w:pPr>
    </w:p>
    <w:p w:rsidR="00796B26" w:rsidRDefault="0039788D" w:rsidP="006624FD">
      <w:pPr>
        <w:rPr>
          <w:rFonts w:ascii="Twinkl" w:hAnsi="Twinkl"/>
          <w:sz w:val="24"/>
          <w:szCs w:val="24"/>
        </w:rPr>
      </w:pPr>
      <w:r w:rsidRPr="006624FD">
        <w:rPr>
          <w:rFonts w:ascii="Twinkl" w:hAnsi="Twinkl"/>
          <w:sz w:val="24"/>
          <w:szCs w:val="24"/>
        </w:rPr>
        <w:t>At the end</w:t>
      </w:r>
      <w:r w:rsidR="00217935" w:rsidRPr="006624FD">
        <w:rPr>
          <w:rFonts w:ascii="Twinkl" w:hAnsi="Twinkl"/>
          <w:sz w:val="24"/>
          <w:szCs w:val="24"/>
        </w:rPr>
        <w:t xml:space="preserve"> of each term, use the class</w:t>
      </w:r>
      <w:r w:rsidR="006624FD" w:rsidRPr="006624FD">
        <w:rPr>
          <w:rFonts w:ascii="Twinkl" w:hAnsi="Twinkl"/>
          <w:sz w:val="24"/>
          <w:szCs w:val="24"/>
        </w:rPr>
        <w:t>’</w:t>
      </w:r>
      <w:r w:rsidR="00217935" w:rsidRPr="006624FD">
        <w:rPr>
          <w:rFonts w:ascii="Twinkl" w:hAnsi="Twinkl"/>
          <w:sz w:val="24"/>
          <w:szCs w:val="24"/>
        </w:rPr>
        <w:t xml:space="preserve"> </w:t>
      </w:r>
      <w:r w:rsidR="006624FD" w:rsidRPr="006624FD">
        <w:rPr>
          <w:rFonts w:ascii="Twinkl" w:hAnsi="Twinkl"/>
          <w:sz w:val="24"/>
          <w:szCs w:val="24"/>
        </w:rPr>
        <w:t>T</w:t>
      </w:r>
      <w:r w:rsidR="00217935" w:rsidRPr="006624FD">
        <w:rPr>
          <w:rFonts w:ascii="Twinkl" w:hAnsi="Twinkl"/>
          <w:sz w:val="24"/>
          <w:szCs w:val="24"/>
        </w:rPr>
        <w:t>opic</w:t>
      </w:r>
      <w:r w:rsidR="006624FD" w:rsidRPr="006624FD">
        <w:rPr>
          <w:rFonts w:ascii="Twinkl" w:hAnsi="Twinkl"/>
          <w:sz w:val="24"/>
          <w:szCs w:val="24"/>
        </w:rPr>
        <w:t xml:space="preserve"> Tracking</w:t>
      </w:r>
      <w:r w:rsidRPr="006624FD">
        <w:rPr>
          <w:rFonts w:ascii="Twinkl" w:hAnsi="Twinkl"/>
          <w:sz w:val="24"/>
          <w:szCs w:val="24"/>
        </w:rPr>
        <w:t xml:space="preserve"> </w:t>
      </w:r>
      <w:r w:rsidR="006624FD" w:rsidRPr="006624FD">
        <w:rPr>
          <w:rFonts w:ascii="Twinkl" w:hAnsi="Twinkl"/>
          <w:sz w:val="24"/>
          <w:szCs w:val="24"/>
        </w:rPr>
        <w:t>S</w:t>
      </w:r>
      <w:r w:rsidRPr="006624FD">
        <w:rPr>
          <w:rFonts w:ascii="Twinkl" w:hAnsi="Twinkl"/>
          <w:sz w:val="24"/>
          <w:szCs w:val="24"/>
        </w:rPr>
        <w:t>heets</w:t>
      </w:r>
      <w:r w:rsidR="006624FD" w:rsidRPr="006624FD">
        <w:rPr>
          <w:rFonts w:ascii="Twinkl" w:hAnsi="Twinkl"/>
          <w:sz w:val="24"/>
          <w:szCs w:val="24"/>
        </w:rPr>
        <w:t xml:space="preserve"> from the 3 topics </w:t>
      </w:r>
      <w:r w:rsidRPr="006624FD">
        <w:rPr>
          <w:rFonts w:ascii="Twinkl" w:hAnsi="Twinkl"/>
          <w:sz w:val="24"/>
          <w:szCs w:val="24"/>
        </w:rPr>
        <w:t>t</w:t>
      </w:r>
      <w:r w:rsidR="00217935" w:rsidRPr="006624FD">
        <w:rPr>
          <w:rFonts w:ascii="Twinkl" w:hAnsi="Twinkl"/>
          <w:sz w:val="24"/>
          <w:szCs w:val="24"/>
        </w:rPr>
        <w:t>o</w:t>
      </w:r>
      <w:r w:rsidRPr="006624FD">
        <w:rPr>
          <w:rFonts w:ascii="Twinkl" w:hAnsi="Twinkl"/>
          <w:sz w:val="24"/>
          <w:szCs w:val="24"/>
        </w:rPr>
        <w:t xml:space="preserve"> </w:t>
      </w:r>
      <w:r w:rsidR="006624FD" w:rsidRPr="006624FD">
        <w:rPr>
          <w:rFonts w:ascii="Twinkl" w:hAnsi="Twinkl"/>
          <w:sz w:val="24"/>
          <w:szCs w:val="24"/>
        </w:rPr>
        <w:t>arrive at a best</w:t>
      </w:r>
      <w:r w:rsidRPr="006624FD">
        <w:rPr>
          <w:rFonts w:ascii="Twinkl" w:hAnsi="Twinkl"/>
          <w:sz w:val="24"/>
          <w:szCs w:val="24"/>
        </w:rPr>
        <w:t xml:space="preserve"> fit judgement for </w:t>
      </w:r>
      <w:r w:rsidR="00C6785D" w:rsidRPr="006624FD">
        <w:rPr>
          <w:rFonts w:ascii="Twinkl" w:hAnsi="Twinkl"/>
          <w:sz w:val="24"/>
          <w:szCs w:val="24"/>
        </w:rPr>
        <w:t>each child</w:t>
      </w:r>
      <w:r w:rsidR="006624FD" w:rsidRPr="006624FD">
        <w:rPr>
          <w:rFonts w:ascii="Twinkl" w:hAnsi="Twinkl"/>
          <w:sz w:val="24"/>
          <w:szCs w:val="24"/>
        </w:rPr>
        <w:t xml:space="preserve"> in terms of Emerging/Developing (#E2 or D#2), S</w:t>
      </w:r>
      <w:r w:rsidRPr="006624FD">
        <w:rPr>
          <w:rFonts w:ascii="Twinkl" w:hAnsi="Twinkl"/>
          <w:sz w:val="24"/>
          <w:szCs w:val="24"/>
        </w:rPr>
        <w:t>ecure</w:t>
      </w:r>
      <w:r w:rsidR="00C6785D" w:rsidRPr="006624FD">
        <w:rPr>
          <w:rFonts w:ascii="Twinkl" w:hAnsi="Twinkl"/>
          <w:sz w:val="24"/>
          <w:szCs w:val="24"/>
        </w:rPr>
        <w:t xml:space="preserve"> S#2</w:t>
      </w:r>
      <w:r w:rsidR="00217935" w:rsidRPr="006624FD">
        <w:rPr>
          <w:rFonts w:ascii="Twinkl" w:hAnsi="Twinkl"/>
          <w:sz w:val="24"/>
          <w:szCs w:val="24"/>
        </w:rPr>
        <w:t xml:space="preserve"> (working at)</w:t>
      </w:r>
      <w:r w:rsidRPr="006624FD">
        <w:rPr>
          <w:rFonts w:ascii="Twinkl" w:hAnsi="Twinkl"/>
          <w:sz w:val="24"/>
          <w:szCs w:val="24"/>
        </w:rPr>
        <w:t xml:space="preserve"> or greater depth</w:t>
      </w:r>
      <w:r w:rsidR="00C6785D" w:rsidRPr="006624FD">
        <w:rPr>
          <w:rFonts w:ascii="Twinkl" w:hAnsi="Twinkl"/>
          <w:sz w:val="24"/>
          <w:szCs w:val="24"/>
        </w:rPr>
        <w:t xml:space="preserve"> S</w:t>
      </w:r>
      <w:r w:rsidRPr="006624FD">
        <w:rPr>
          <w:rFonts w:ascii="Twinkl" w:hAnsi="Twinkl"/>
          <w:sz w:val="24"/>
          <w:szCs w:val="24"/>
        </w:rPr>
        <w:t xml:space="preserve"> #3</w:t>
      </w:r>
      <w:r w:rsidR="00217935" w:rsidRPr="006624FD">
        <w:rPr>
          <w:rFonts w:ascii="Twinkl" w:hAnsi="Twinkl"/>
          <w:sz w:val="24"/>
          <w:szCs w:val="24"/>
        </w:rPr>
        <w:t xml:space="preserve"> (working above)</w:t>
      </w:r>
      <w:r w:rsidRPr="006624FD">
        <w:rPr>
          <w:rFonts w:ascii="Twinkl" w:hAnsi="Twinkl"/>
          <w:sz w:val="24"/>
          <w:szCs w:val="24"/>
        </w:rPr>
        <w:t xml:space="preserve">. </w:t>
      </w:r>
      <w:r w:rsidR="006624FD" w:rsidRPr="006624FD">
        <w:rPr>
          <w:rFonts w:ascii="Twinkl" w:hAnsi="Twinkl"/>
          <w:sz w:val="24"/>
          <w:szCs w:val="24"/>
        </w:rPr>
        <w:t>Staff then r</w:t>
      </w:r>
      <w:r w:rsidRPr="006624FD">
        <w:rPr>
          <w:rFonts w:ascii="Twinkl" w:hAnsi="Twinkl"/>
          <w:sz w:val="24"/>
          <w:szCs w:val="24"/>
        </w:rPr>
        <w:t>ecord this level on the</w:t>
      </w:r>
      <w:r w:rsidR="006624FD" w:rsidRPr="006624FD">
        <w:rPr>
          <w:rFonts w:ascii="Twinkl" w:hAnsi="Twinkl"/>
          <w:sz w:val="24"/>
          <w:szCs w:val="24"/>
        </w:rPr>
        <w:t xml:space="preserve"> </w:t>
      </w:r>
      <w:r w:rsidR="00217935" w:rsidRPr="006624FD">
        <w:rPr>
          <w:rFonts w:ascii="Twinkl" w:hAnsi="Twinkl"/>
          <w:sz w:val="24"/>
          <w:szCs w:val="24"/>
        </w:rPr>
        <w:t>S</w:t>
      </w:r>
      <w:r w:rsidR="006624FD" w:rsidRPr="006624FD">
        <w:rPr>
          <w:rFonts w:ascii="Twinkl" w:hAnsi="Twinkl"/>
          <w:sz w:val="24"/>
          <w:szCs w:val="24"/>
        </w:rPr>
        <w:t xml:space="preserve">chool </w:t>
      </w:r>
      <w:r w:rsidR="00217935" w:rsidRPr="006624FD">
        <w:rPr>
          <w:rFonts w:ascii="Twinkl" w:hAnsi="Twinkl"/>
          <w:sz w:val="24"/>
          <w:szCs w:val="24"/>
        </w:rPr>
        <w:t>P</w:t>
      </w:r>
      <w:r w:rsidR="006624FD" w:rsidRPr="006624FD">
        <w:rPr>
          <w:rFonts w:ascii="Twinkl" w:hAnsi="Twinkl"/>
          <w:sz w:val="24"/>
          <w:szCs w:val="24"/>
        </w:rPr>
        <w:t xml:space="preserve">upil </w:t>
      </w:r>
      <w:r w:rsidR="00217935" w:rsidRPr="006624FD">
        <w:rPr>
          <w:rFonts w:ascii="Twinkl" w:hAnsi="Twinkl"/>
          <w:sz w:val="24"/>
          <w:szCs w:val="24"/>
        </w:rPr>
        <w:t>T</w:t>
      </w:r>
      <w:r w:rsidR="006624FD" w:rsidRPr="006624FD">
        <w:rPr>
          <w:rFonts w:ascii="Twinkl" w:hAnsi="Twinkl"/>
          <w:sz w:val="24"/>
          <w:szCs w:val="24"/>
        </w:rPr>
        <w:t>racker Online (SPTO)</w:t>
      </w:r>
      <w:r w:rsidRPr="006624FD">
        <w:rPr>
          <w:rFonts w:ascii="Twinkl" w:hAnsi="Twinkl"/>
          <w:sz w:val="24"/>
          <w:szCs w:val="24"/>
        </w:rPr>
        <w:t xml:space="preserve"> </w:t>
      </w:r>
      <w:r w:rsidR="006624FD" w:rsidRPr="00796B26">
        <w:rPr>
          <w:rFonts w:ascii="Twinkl" w:hAnsi="Twinkl"/>
          <w:sz w:val="24"/>
          <w:szCs w:val="24"/>
        </w:rPr>
        <w:t xml:space="preserve">in the RE section labelled </w:t>
      </w:r>
      <w:r w:rsidR="00796B26" w:rsidRPr="00796B26">
        <w:rPr>
          <w:rFonts w:ascii="Twinkl" w:hAnsi="Twinkl"/>
          <w:sz w:val="24"/>
          <w:szCs w:val="24"/>
        </w:rPr>
        <w:t>Autumn</w:t>
      </w:r>
      <w:r w:rsidR="006624FD" w:rsidRPr="00796B26">
        <w:rPr>
          <w:rFonts w:ascii="Twinkl" w:hAnsi="Twinkl"/>
          <w:sz w:val="24"/>
          <w:szCs w:val="24"/>
        </w:rPr>
        <w:t>.</w:t>
      </w:r>
      <w:r w:rsidR="00796B26" w:rsidRPr="00796B26">
        <w:rPr>
          <w:rFonts w:ascii="Twinkl" w:hAnsi="Twinkl"/>
          <w:sz w:val="24"/>
          <w:szCs w:val="24"/>
        </w:rPr>
        <w:t xml:space="preserve"> These judgements are reported to parents at Parent’s evening and ca</w:t>
      </w:r>
      <w:r w:rsidR="00796B26" w:rsidRPr="00796B26">
        <w:rPr>
          <w:rFonts w:ascii="Twinkl" w:hAnsi="Twinkl" w:cs="Tahoma"/>
          <w:sz w:val="24"/>
          <w:szCs w:val="24"/>
        </w:rPr>
        <w:t>n be used to keep governors informed of standards in R.E. across the school.</w:t>
      </w:r>
    </w:p>
    <w:p w:rsidR="006624FD" w:rsidRPr="006624FD" w:rsidRDefault="006624FD" w:rsidP="006624FD">
      <w:pPr>
        <w:rPr>
          <w:rFonts w:ascii="Twinkl" w:hAnsi="Twinkl"/>
          <w:sz w:val="24"/>
          <w:szCs w:val="24"/>
        </w:rPr>
      </w:pPr>
      <w:r w:rsidRPr="006624FD">
        <w:rPr>
          <w:rFonts w:ascii="Twinkl" w:hAnsi="Twinkl"/>
          <w:sz w:val="24"/>
          <w:szCs w:val="24"/>
        </w:rPr>
        <w:lastRenderedPageBreak/>
        <w:t xml:space="preserve"> Formal Assessments are also recorded on the SPTO in the RE section labelled Autumn Formal. Short Term Page shows progress of each child against the draft standards from term to term.  </w:t>
      </w:r>
    </w:p>
    <w:p w:rsidR="0039788D" w:rsidRDefault="0039788D">
      <w:pPr>
        <w:rPr>
          <w:rFonts w:ascii="Twinkl" w:hAnsi="Twinkl"/>
          <w:sz w:val="24"/>
          <w:szCs w:val="24"/>
        </w:rPr>
      </w:pPr>
      <w:r w:rsidRPr="006624FD">
        <w:rPr>
          <w:rFonts w:ascii="Twinkl" w:hAnsi="Twinkl"/>
          <w:sz w:val="24"/>
          <w:szCs w:val="24"/>
        </w:rPr>
        <w:t xml:space="preserve"> A data set will be produced</w:t>
      </w:r>
      <w:r w:rsidR="006624FD" w:rsidRPr="006624FD">
        <w:rPr>
          <w:rFonts w:ascii="Twinkl" w:hAnsi="Twinkl"/>
          <w:sz w:val="24"/>
          <w:szCs w:val="24"/>
        </w:rPr>
        <w:t>,</w:t>
      </w:r>
      <w:r w:rsidRPr="006624FD">
        <w:rPr>
          <w:rFonts w:ascii="Twinkl" w:hAnsi="Twinkl"/>
          <w:sz w:val="24"/>
          <w:szCs w:val="24"/>
        </w:rPr>
        <w:t xml:space="preserve"> showing strengths and areas for development</w:t>
      </w:r>
      <w:r w:rsidR="006624FD" w:rsidRPr="006624FD">
        <w:rPr>
          <w:rFonts w:ascii="Twinkl" w:hAnsi="Twinkl"/>
          <w:sz w:val="24"/>
          <w:szCs w:val="24"/>
        </w:rPr>
        <w:t xml:space="preserve"> for the next term,</w:t>
      </w:r>
      <w:r w:rsidR="00217935" w:rsidRPr="006624FD">
        <w:rPr>
          <w:rFonts w:ascii="Twinkl" w:hAnsi="Twinkl"/>
          <w:sz w:val="24"/>
          <w:szCs w:val="24"/>
        </w:rPr>
        <w:t xml:space="preserve"> by </w:t>
      </w:r>
      <w:r w:rsidR="006624FD" w:rsidRPr="006624FD">
        <w:rPr>
          <w:rFonts w:ascii="Twinkl" w:hAnsi="Twinkl"/>
          <w:sz w:val="24"/>
          <w:szCs w:val="24"/>
        </w:rPr>
        <w:t>the Re Co-ordinator and Assessment Co-ordinator</w:t>
      </w:r>
      <w:r w:rsidRPr="006624FD">
        <w:rPr>
          <w:rFonts w:ascii="Twinkl" w:hAnsi="Twinkl"/>
          <w:sz w:val="24"/>
          <w:szCs w:val="24"/>
        </w:rPr>
        <w:t>.</w:t>
      </w:r>
    </w:p>
    <w:p w:rsidR="00FB7FF6" w:rsidRDefault="00FB7FF6">
      <w:pPr>
        <w:rPr>
          <w:rFonts w:ascii="Twinkl" w:hAnsi="Twinkl"/>
          <w:sz w:val="24"/>
          <w:szCs w:val="24"/>
        </w:rPr>
      </w:pPr>
    </w:p>
    <w:p w:rsidR="00F042E1" w:rsidRDefault="00F042E1">
      <w:pPr>
        <w:rPr>
          <w:rFonts w:ascii="Twinkl" w:hAnsi="Twinkl"/>
          <w:sz w:val="24"/>
          <w:szCs w:val="24"/>
        </w:rPr>
      </w:pPr>
    </w:p>
    <w:p w:rsidR="00FB7FF6" w:rsidRPr="00F042E1" w:rsidRDefault="00FB7FF6">
      <w:pPr>
        <w:rPr>
          <w:rFonts w:ascii="Twinkl" w:hAnsi="Twinkl"/>
          <w:b/>
          <w:sz w:val="24"/>
          <w:szCs w:val="24"/>
        </w:rPr>
      </w:pPr>
      <w:r w:rsidRPr="00F042E1">
        <w:rPr>
          <w:rFonts w:ascii="Twinkl" w:hAnsi="Twinkl"/>
          <w:b/>
          <w:sz w:val="24"/>
          <w:szCs w:val="24"/>
        </w:rPr>
        <w:t>Reporting</w:t>
      </w:r>
    </w:p>
    <w:p w:rsidR="00796B26" w:rsidRPr="00FB7FF6" w:rsidRDefault="00FB7FF6" w:rsidP="00FB7FF6">
      <w:pPr>
        <w:spacing w:after="0" w:line="240" w:lineRule="auto"/>
        <w:jc w:val="both"/>
        <w:rPr>
          <w:rFonts w:ascii="Twinkl" w:hAnsi="Twinkl" w:cs="Tahoma"/>
          <w:sz w:val="24"/>
          <w:szCs w:val="24"/>
        </w:rPr>
      </w:pPr>
      <w:r>
        <w:rPr>
          <w:rFonts w:ascii="Twinkl" w:hAnsi="Twinkl" w:cs="Tahoma"/>
          <w:b/>
          <w:sz w:val="24"/>
          <w:szCs w:val="24"/>
        </w:rPr>
        <w:t xml:space="preserve">Parents - </w:t>
      </w:r>
      <w:r w:rsidRPr="00F042E1">
        <w:rPr>
          <w:rFonts w:ascii="Twinkl" w:hAnsi="Twinkl" w:cs="Tahoma"/>
          <w:sz w:val="24"/>
          <w:szCs w:val="24"/>
        </w:rPr>
        <w:t xml:space="preserve">Annual </w:t>
      </w:r>
      <w:r w:rsidR="00796B26" w:rsidRPr="00F042E1">
        <w:rPr>
          <w:rFonts w:ascii="Twinkl" w:hAnsi="Twinkl" w:cs="Tahoma"/>
          <w:sz w:val="24"/>
          <w:szCs w:val="24"/>
        </w:rPr>
        <w:t xml:space="preserve">Reports sent to parents indicate </w:t>
      </w:r>
      <w:r w:rsidRPr="00F042E1">
        <w:rPr>
          <w:rFonts w:ascii="Twinkl" w:hAnsi="Twinkl" w:cs="Tahoma"/>
          <w:sz w:val="24"/>
          <w:szCs w:val="24"/>
        </w:rPr>
        <w:t>effort</w:t>
      </w:r>
      <w:r w:rsidR="00796B26" w:rsidRPr="00F042E1">
        <w:rPr>
          <w:rFonts w:ascii="Twinkl" w:hAnsi="Twinkl" w:cs="Tahoma"/>
          <w:sz w:val="24"/>
          <w:szCs w:val="24"/>
        </w:rPr>
        <w:t xml:space="preserve"> and achievement </w:t>
      </w:r>
      <w:r w:rsidRPr="00F042E1">
        <w:rPr>
          <w:rFonts w:ascii="Twinkl" w:hAnsi="Twinkl" w:cs="Tahoma"/>
          <w:sz w:val="24"/>
          <w:szCs w:val="24"/>
        </w:rPr>
        <w:t>in Religion The</w:t>
      </w:r>
      <w:r w:rsidR="00796B26" w:rsidRPr="00F042E1">
        <w:rPr>
          <w:rFonts w:ascii="Twinkl" w:hAnsi="Twinkl" w:cs="Tahoma"/>
          <w:sz w:val="24"/>
          <w:szCs w:val="24"/>
        </w:rPr>
        <w:t xml:space="preserve"> language of the level descriptors from the Standards of Attainment </w:t>
      </w:r>
      <w:r w:rsidRPr="00F042E1">
        <w:rPr>
          <w:rFonts w:ascii="Twinkl" w:hAnsi="Twinkl" w:cs="Tahoma"/>
          <w:sz w:val="24"/>
          <w:szCs w:val="24"/>
        </w:rPr>
        <w:t>is</w:t>
      </w:r>
      <w:r w:rsidR="00796B26" w:rsidRPr="00F042E1">
        <w:rPr>
          <w:rFonts w:ascii="Twinkl" w:hAnsi="Twinkl" w:cs="Tahoma"/>
          <w:sz w:val="24"/>
          <w:szCs w:val="24"/>
        </w:rPr>
        <w:t xml:space="preserve"> used.  As it is </w:t>
      </w:r>
      <w:r w:rsidR="00796B26" w:rsidRPr="00F042E1">
        <w:rPr>
          <w:rFonts w:ascii="Twinkl" w:hAnsi="Twinkl" w:cs="Tahoma"/>
          <w:i/>
          <w:sz w:val="24"/>
          <w:szCs w:val="24"/>
        </w:rPr>
        <w:t>the core subject</w:t>
      </w:r>
      <w:r w:rsidR="00796B26" w:rsidRPr="00F042E1">
        <w:rPr>
          <w:rFonts w:ascii="Twinkl" w:hAnsi="Twinkl" w:cs="Tahoma"/>
          <w:sz w:val="24"/>
          <w:szCs w:val="24"/>
        </w:rPr>
        <w:t xml:space="preserve"> in </w:t>
      </w:r>
      <w:r w:rsidRPr="00F042E1">
        <w:rPr>
          <w:rFonts w:ascii="Twinkl" w:hAnsi="Twinkl" w:cs="Tahoma"/>
          <w:sz w:val="24"/>
          <w:szCs w:val="24"/>
        </w:rPr>
        <w:t xml:space="preserve">our Lady’s </w:t>
      </w:r>
      <w:r w:rsidR="00796B26" w:rsidRPr="00F042E1">
        <w:rPr>
          <w:rFonts w:ascii="Twinkl" w:hAnsi="Twinkl" w:cs="Tahoma"/>
          <w:sz w:val="24"/>
          <w:szCs w:val="24"/>
        </w:rPr>
        <w:t>Catholic</w:t>
      </w:r>
      <w:r w:rsidRPr="00F042E1">
        <w:rPr>
          <w:rFonts w:ascii="Twinkl" w:hAnsi="Twinkl" w:cs="Tahoma"/>
          <w:sz w:val="24"/>
          <w:szCs w:val="24"/>
        </w:rPr>
        <w:t xml:space="preserve"> Primary</w:t>
      </w:r>
      <w:r w:rsidR="00796B26" w:rsidRPr="00F042E1">
        <w:rPr>
          <w:rFonts w:ascii="Twinkl" w:hAnsi="Twinkl" w:cs="Tahoma"/>
          <w:sz w:val="24"/>
          <w:szCs w:val="24"/>
        </w:rPr>
        <w:t xml:space="preserve"> Sch</w:t>
      </w:r>
      <w:r w:rsidRPr="00F042E1">
        <w:rPr>
          <w:rFonts w:ascii="Twinkl" w:hAnsi="Twinkl" w:cs="Tahoma"/>
          <w:sz w:val="24"/>
          <w:szCs w:val="24"/>
        </w:rPr>
        <w:t xml:space="preserve">ool, Religious Education </w:t>
      </w:r>
      <w:r w:rsidR="00796B26" w:rsidRPr="00F042E1">
        <w:rPr>
          <w:rFonts w:ascii="Twinkl" w:hAnsi="Twinkl" w:cs="Tahoma"/>
          <w:i/>
          <w:sz w:val="24"/>
          <w:szCs w:val="24"/>
        </w:rPr>
        <w:t xml:space="preserve">always </w:t>
      </w:r>
      <w:r w:rsidR="00796B26" w:rsidRPr="00F042E1">
        <w:rPr>
          <w:rFonts w:ascii="Twinkl" w:hAnsi="Twinkl" w:cs="Tahoma"/>
          <w:sz w:val="24"/>
          <w:szCs w:val="24"/>
        </w:rPr>
        <w:t>appear</w:t>
      </w:r>
      <w:r w:rsidRPr="00F042E1">
        <w:rPr>
          <w:rFonts w:ascii="Twinkl" w:hAnsi="Twinkl" w:cs="Tahoma"/>
          <w:sz w:val="24"/>
          <w:szCs w:val="24"/>
        </w:rPr>
        <w:t>s</w:t>
      </w:r>
      <w:r w:rsidR="00796B26" w:rsidRPr="00F042E1">
        <w:rPr>
          <w:rFonts w:ascii="Twinkl" w:hAnsi="Twinkl" w:cs="Tahoma"/>
          <w:sz w:val="24"/>
          <w:szCs w:val="24"/>
        </w:rPr>
        <w:t xml:space="preserve"> as</w:t>
      </w:r>
      <w:r w:rsidR="00796B26" w:rsidRPr="00FB7FF6">
        <w:rPr>
          <w:rFonts w:ascii="Twinkl" w:hAnsi="Twinkl" w:cs="Tahoma"/>
          <w:sz w:val="24"/>
          <w:szCs w:val="24"/>
        </w:rPr>
        <w:t xml:space="preserve"> the </w:t>
      </w:r>
      <w:r w:rsidR="00796B26" w:rsidRPr="00FB7FF6">
        <w:rPr>
          <w:rFonts w:ascii="Twinkl" w:hAnsi="Twinkl" w:cs="Tahoma"/>
          <w:i/>
          <w:sz w:val="24"/>
          <w:szCs w:val="24"/>
        </w:rPr>
        <w:t xml:space="preserve">first </w:t>
      </w:r>
      <w:r w:rsidR="00796B26" w:rsidRPr="00FB7FF6">
        <w:rPr>
          <w:rFonts w:ascii="Twinkl" w:hAnsi="Twinkl" w:cs="Tahoma"/>
          <w:sz w:val="24"/>
          <w:szCs w:val="24"/>
        </w:rPr>
        <w:t>subject on each child’s report.</w:t>
      </w:r>
    </w:p>
    <w:p w:rsidR="00FB7FF6" w:rsidRDefault="00FB7FF6" w:rsidP="00FB7FF6">
      <w:pPr>
        <w:spacing w:after="0" w:line="240" w:lineRule="auto"/>
        <w:ind w:left="720"/>
        <w:jc w:val="both"/>
        <w:rPr>
          <w:rFonts w:ascii="Twinkl" w:hAnsi="Twinkl" w:cs="Tahoma"/>
          <w:b/>
          <w:sz w:val="24"/>
          <w:szCs w:val="24"/>
        </w:rPr>
      </w:pPr>
    </w:p>
    <w:p w:rsidR="00796B26" w:rsidRPr="00F042E1" w:rsidRDefault="00FB7FF6" w:rsidP="00FB7FF6">
      <w:pPr>
        <w:spacing w:after="0" w:line="240" w:lineRule="auto"/>
        <w:jc w:val="both"/>
        <w:rPr>
          <w:rFonts w:ascii="Twinkl" w:hAnsi="Twinkl" w:cs="Tahoma"/>
          <w:b/>
          <w:sz w:val="24"/>
          <w:szCs w:val="24"/>
        </w:rPr>
      </w:pPr>
      <w:r w:rsidRPr="00FB7FF6">
        <w:rPr>
          <w:rFonts w:ascii="Twinkl" w:hAnsi="Twinkl" w:cs="Tahoma"/>
          <w:b/>
          <w:sz w:val="24"/>
          <w:szCs w:val="24"/>
        </w:rPr>
        <w:t>Transition</w:t>
      </w:r>
      <w:r>
        <w:rPr>
          <w:rFonts w:ascii="Twinkl" w:hAnsi="Twinkl" w:cs="Tahoma"/>
          <w:sz w:val="24"/>
          <w:szCs w:val="24"/>
        </w:rPr>
        <w:t xml:space="preserve"> – </w:t>
      </w:r>
      <w:r w:rsidRPr="00F042E1">
        <w:rPr>
          <w:rFonts w:ascii="Twinkl" w:hAnsi="Twinkl" w:cs="Tahoma"/>
          <w:b/>
          <w:sz w:val="24"/>
          <w:szCs w:val="24"/>
        </w:rPr>
        <w:t>when transferring to another school or t secondary education, the</w:t>
      </w:r>
      <w:r w:rsidR="00796B26" w:rsidRPr="00F042E1">
        <w:rPr>
          <w:rFonts w:ascii="Twinkl" w:hAnsi="Twinkl" w:cs="Tahoma"/>
          <w:b/>
          <w:sz w:val="24"/>
          <w:szCs w:val="24"/>
        </w:rPr>
        <w:t xml:space="preserve"> child’s achievement in Religious Education </w:t>
      </w:r>
      <w:r w:rsidRPr="00F042E1">
        <w:rPr>
          <w:rFonts w:ascii="Twinkl" w:hAnsi="Twinkl" w:cs="Tahoma"/>
          <w:b/>
          <w:sz w:val="24"/>
          <w:szCs w:val="24"/>
        </w:rPr>
        <w:t>is</w:t>
      </w:r>
      <w:r w:rsidR="00796B26" w:rsidRPr="00F042E1">
        <w:rPr>
          <w:rFonts w:ascii="Twinkl" w:hAnsi="Twinkl" w:cs="Tahoma"/>
          <w:b/>
          <w:sz w:val="24"/>
          <w:szCs w:val="24"/>
        </w:rPr>
        <w:t xml:space="preserve"> to be reported to their </w:t>
      </w:r>
      <w:r w:rsidRPr="00F042E1">
        <w:rPr>
          <w:rFonts w:ascii="Twinkl" w:hAnsi="Twinkl" w:cs="Tahoma"/>
          <w:b/>
          <w:sz w:val="24"/>
          <w:szCs w:val="24"/>
        </w:rPr>
        <w:t>new</w:t>
      </w:r>
      <w:r w:rsidR="00796B26" w:rsidRPr="00F042E1">
        <w:rPr>
          <w:rFonts w:ascii="Twinkl" w:hAnsi="Twinkl" w:cs="Tahoma"/>
          <w:b/>
          <w:sz w:val="24"/>
          <w:szCs w:val="24"/>
        </w:rPr>
        <w:t xml:space="preserve"> school</w:t>
      </w:r>
      <w:r w:rsidRPr="00F042E1">
        <w:rPr>
          <w:rFonts w:ascii="Twinkl" w:hAnsi="Twinkl" w:cs="Tahoma"/>
          <w:b/>
          <w:sz w:val="24"/>
          <w:szCs w:val="24"/>
        </w:rPr>
        <w:t xml:space="preserve"> alongside other core subject data</w:t>
      </w:r>
      <w:r w:rsidR="00796B26" w:rsidRPr="00F042E1">
        <w:rPr>
          <w:rFonts w:ascii="Twinkl" w:hAnsi="Twinkl" w:cs="Tahoma"/>
          <w:b/>
          <w:sz w:val="24"/>
          <w:szCs w:val="24"/>
        </w:rPr>
        <w:t xml:space="preserve"> to enable them to progress from the appropriate starting point immediately.</w:t>
      </w:r>
    </w:p>
    <w:p w:rsidR="00796B26" w:rsidRDefault="00796B26" w:rsidP="00FB7FF6">
      <w:pPr>
        <w:rPr>
          <w:rFonts w:ascii="Twinkl" w:hAnsi="Twinkl"/>
          <w:sz w:val="24"/>
          <w:szCs w:val="24"/>
        </w:rPr>
      </w:pPr>
    </w:p>
    <w:p w:rsidR="00FB7FF6" w:rsidRDefault="00FB7FF6" w:rsidP="00FB7FF6">
      <w:pPr>
        <w:rPr>
          <w:rFonts w:ascii="Twinkl" w:hAnsi="Twinkl"/>
          <w:sz w:val="24"/>
          <w:szCs w:val="24"/>
        </w:rPr>
      </w:pPr>
      <w:r w:rsidRPr="00F042E1">
        <w:rPr>
          <w:rFonts w:ascii="Twinkl" w:hAnsi="Twinkl"/>
          <w:b/>
          <w:sz w:val="24"/>
          <w:szCs w:val="24"/>
        </w:rPr>
        <w:t>Governing Body</w:t>
      </w:r>
      <w:r>
        <w:rPr>
          <w:rFonts w:ascii="Twinkl" w:hAnsi="Twinkl"/>
          <w:sz w:val="24"/>
          <w:szCs w:val="24"/>
        </w:rPr>
        <w:t xml:space="preserve"> – data regarding the achievement and progress f pupils is reported directly to the Governing Body by the RE- Co-ordinator. Productive links between the key link Governor for RE and the RE Co-ordinator are maintained and include visits and learning walks. </w:t>
      </w:r>
    </w:p>
    <w:p w:rsidR="00FB7FF6" w:rsidRPr="00FB7FF6" w:rsidRDefault="00FB7FF6" w:rsidP="00FB7FF6">
      <w:pPr>
        <w:rPr>
          <w:rFonts w:ascii="Twinkl" w:hAnsi="Twinkl"/>
          <w:sz w:val="24"/>
          <w:szCs w:val="24"/>
        </w:rPr>
      </w:pPr>
    </w:p>
    <w:p w:rsidR="00217935" w:rsidRPr="00FB7FF6" w:rsidRDefault="00217935" w:rsidP="00FB7FF6">
      <w:pPr>
        <w:rPr>
          <w:rFonts w:ascii="Twinkl" w:hAnsi="Twinkl"/>
          <w:sz w:val="24"/>
          <w:szCs w:val="24"/>
        </w:rPr>
      </w:pPr>
    </w:p>
    <w:p w:rsidR="00217935" w:rsidRPr="00FB7FF6" w:rsidRDefault="00217935" w:rsidP="00FB7FF6">
      <w:pPr>
        <w:rPr>
          <w:rFonts w:ascii="Twinkl" w:hAnsi="Twinkl"/>
          <w:sz w:val="24"/>
          <w:szCs w:val="24"/>
        </w:rPr>
      </w:pPr>
    </w:p>
    <w:p w:rsidR="0039788D" w:rsidRPr="006624FD" w:rsidRDefault="0039788D">
      <w:pPr>
        <w:rPr>
          <w:rFonts w:ascii="Twinkl" w:hAnsi="Twinkl"/>
          <w:sz w:val="24"/>
          <w:szCs w:val="24"/>
        </w:rPr>
      </w:pPr>
    </w:p>
    <w:sectPr w:rsidR="0039788D" w:rsidRPr="006624FD" w:rsidSect="00CB7BA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90" w:rsidRDefault="00182890" w:rsidP="00F042E1">
      <w:pPr>
        <w:spacing w:after="0" w:line="240" w:lineRule="auto"/>
      </w:pPr>
      <w:r>
        <w:separator/>
      </w:r>
    </w:p>
  </w:endnote>
  <w:endnote w:type="continuationSeparator" w:id="0">
    <w:p w:rsidR="00182890" w:rsidRDefault="00182890" w:rsidP="00F04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E1" w:rsidRDefault="00F042E1">
    <w:pPr>
      <w:pStyle w:val="Footer"/>
    </w:pPr>
    <w:r>
      <w:t>RELIGION Assessment Rationale 2018 - 2019</w:t>
    </w:r>
  </w:p>
  <w:p w:rsidR="00F042E1" w:rsidRDefault="00F04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90" w:rsidRDefault="00182890" w:rsidP="00F042E1">
      <w:pPr>
        <w:spacing w:after="0" w:line="240" w:lineRule="auto"/>
      </w:pPr>
      <w:r>
        <w:separator/>
      </w:r>
    </w:p>
  </w:footnote>
  <w:footnote w:type="continuationSeparator" w:id="0">
    <w:p w:rsidR="00182890" w:rsidRDefault="00182890" w:rsidP="00F04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60D26"/>
    <w:multiLevelType w:val="hybridMultilevel"/>
    <w:tmpl w:val="F6E4295C"/>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5FBD23BD"/>
    <w:multiLevelType w:val="hybridMultilevel"/>
    <w:tmpl w:val="EF4AA4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788D"/>
    <w:rsid w:val="00182890"/>
    <w:rsid w:val="00217935"/>
    <w:rsid w:val="0039788D"/>
    <w:rsid w:val="00421A71"/>
    <w:rsid w:val="00422C3A"/>
    <w:rsid w:val="006468A9"/>
    <w:rsid w:val="006624FD"/>
    <w:rsid w:val="00731BA5"/>
    <w:rsid w:val="00750B6B"/>
    <w:rsid w:val="00796B26"/>
    <w:rsid w:val="00C6785D"/>
    <w:rsid w:val="00CB7BA3"/>
    <w:rsid w:val="00D465BA"/>
    <w:rsid w:val="00F042E1"/>
    <w:rsid w:val="00FB7F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B26"/>
    <w:pPr>
      <w:ind w:left="720"/>
      <w:contextualSpacing/>
    </w:pPr>
  </w:style>
  <w:style w:type="paragraph" w:styleId="Header">
    <w:name w:val="header"/>
    <w:basedOn w:val="Normal"/>
    <w:link w:val="HeaderChar"/>
    <w:uiPriority w:val="99"/>
    <w:semiHidden/>
    <w:unhideWhenUsed/>
    <w:rsid w:val="00F042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42E1"/>
  </w:style>
  <w:style w:type="paragraph" w:styleId="Footer">
    <w:name w:val="footer"/>
    <w:basedOn w:val="Normal"/>
    <w:link w:val="FooterChar"/>
    <w:uiPriority w:val="99"/>
    <w:unhideWhenUsed/>
    <w:rsid w:val="00F04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2E1"/>
  </w:style>
  <w:style w:type="paragraph" w:styleId="BalloonText">
    <w:name w:val="Balloon Text"/>
    <w:basedOn w:val="Normal"/>
    <w:link w:val="BalloonTextChar"/>
    <w:uiPriority w:val="99"/>
    <w:semiHidden/>
    <w:unhideWhenUsed/>
    <w:rsid w:val="00F0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2019-01-13T23:21:00Z</dcterms:created>
  <dcterms:modified xsi:type="dcterms:W3CDTF">2019-02-10T14:00:00Z</dcterms:modified>
</cp:coreProperties>
</file>