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B7" w:rsidRPr="00A02A00" w:rsidRDefault="00E778B7" w:rsidP="003702C9">
      <w:pPr>
        <w:jc w:val="center"/>
        <w:rPr>
          <w:rFonts w:ascii="Comic Sans MS" w:hAnsi="Comic Sans MS"/>
          <w:b/>
          <w:bCs/>
          <w:color w:val="000000"/>
          <w:sz w:val="24"/>
          <w:szCs w:val="24"/>
        </w:rPr>
      </w:pPr>
      <w:r w:rsidRPr="00A02A00">
        <w:rPr>
          <w:rFonts w:ascii="Comic Sans MS" w:hAnsi="Comic Sans MS"/>
          <w:b/>
          <w:bCs/>
          <w:color w:val="000000"/>
          <w:sz w:val="24"/>
          <w:szCs w:val="24"/>
        </w:rPr>
        <w:t xml:space="preserve">Our Lady’s </w:t>
      </w:r>
      <w:smartTag w:uri="urn:schemas-microsoft-com:office:smarttags" w:element="place">
        <w:smartTag w:uri="urn:schemas-microsoft-com:office:smarttags" w:element="PlaceName">
          <w:r w:rsidRPr="00A02A00">
            <w:rPr>
              <w:rFonts w:ascii="Comic Sans MS" w:hAnsi="Comic Sans MS"/>
              <w:b/>
              <w:bCs/>
              <w:color w:val="000000"/>
              <w:sz w:val="24"/>
              <w:szCs w:val="24"/>
            </w:rPr>
            <w:t>Catholic</w:t>
          </w:r>
        </w:smartTag>
        <w:r w:rsidRPr="00A02A00">
          <w:rPr>
            <w:rFonts w:ascii="Comic Sans MS" w:hAnsi="Comic Sans MS"/>
            <w:b/>
            <w:bCs/>
            <w:color w:val="000000"/>
            <w:sz w:val="24"/>
            <w:szCs w:val="24"/>
          </w:rPr>
          <w:t xml:space="preserve"> </w:t>
        </w:r>
        <w:smartTag w:uri="urn:schemas-microsoft-com:office:smarttags" w:element="PlaceType">
          <w:r w:rsidRPr="00A02A00">
            <w:rPr>
              <w:rFonts w:ascii="Comic Sans MS" w:hAnsi="Comic Sans MS"/>
              <w:b/>
              <w:bCs/>
              <w:color w:val="000000"/>
              <w:sz w:val="24"/>
              <w:szCs w:val="24"/>
            </w:rPr>
            <w:t>Primary School</w:t>
          </w:r>
        </w:smartTag>
      </w:smartTag>
    </w:p>
    <w:p w:rsidR="00E778B7" w:rsidRPr="00A02A00" w:rsidRDefault="00E778B7" w:rsidP="003702C9">
      <w:pPr>
        <w:jc w:val="center"/>
        <w:rPr>
          <w:rFonts w:ascii="Comic Sans MS" w:hAnsi="Comic Sans MS"/>
          <w:b/>
          <w:bCs/>
          <w:color w:val="000000"/>
          <w:sz w:val="24"/>
          <w:szCs w:val="24"/>
        </w:rPr>
      </w:pPr>
    </w:p>
    <w:p w:rsidR="00E778B7" w:rsidRPr="00A02A00" w:rsidRDefault="00E778B7" w:rsidP="00A02A00">
      <w:pPr>
        <w:jc w:val="center"/>
        <w:rPr>
          <w:rFonts w:ascii="Comic Sans MS" w:hAnsi="Comic Sans MS"/>
          <w:b/>
          <w:bCs/>
          <w:color w:val="000000"/>
          <w:sz w:val="24"/>
          <w:szCs w:val="24"/>
          <w:u w:val="single"/>
        </w:rPr>
      </w:pPr>
      <w:r w:rsidRPr="00A02A00">
        <w:rPr>
          <w:rFonts w:ascii="Comic Sans MS" w:hAnsi="Comic Sans MS"/>
          <w:b/>
          <w:bCs/>
          <w:color w:val="000000"/>
          <w:sz w:val="24"/>
          <w:szCs w:val="24"/>
          <w:u w:val="single"/>
        </w:rPr>
        <w:t>Science policy</w:t>
      </w:r>
    </w:p>
    <w:p w:rsidR="00E778B7" w:rsidRPr="00A02A00" w:rsidRDefault="00E778B7" w:rsidP="003702C9">
      <w:pPr>
        <w:jc w:val="center"/>
        <w:rPr>
          <w:rFonts w:ascii="Comic Sans MS" w:hAnsi="Comic Sans MS"/>
          <w:color w:val="000000"/>
          <w:sz w:val="24"/>
          <w:szCs w:val="24"/>
        </w:rPr>
      </w:pPr>
    </w:p>
    <w:p w:rsidR="00E778B7" w:rsidRPr="00EC101F" w:rsidRDefault="00E778B7" w:rsidP="00EC101F">
      <w:pPr>
        <w:jc w:val="center"/>
        <w:rPr>
          <w:rFonts w:ascii="Comic Sans MS" w:hAnsi="Comic Sans MS"/>
          <w:b/>
          <w:color w:val="000000"/>
          <w:sz w:val="24"/>
          <w:szCs w:val="24"/>
        </w:rPr>
      </w:pPr>
      <w:r w:rsidRPr="00A02A00">
        <w:rPr>
          <w:rFonts w:ascii="Comic Sans MS" w:hAnsi="Comic Sans MS"/>
          <w:b/>
          <w:color w:val="000000"/>
          <w:sz w:val="24"/>
          <w:szCs w:val="24"/>
        </w:rPr>
        <w:t>The Nature of Science</w:t>
      </w:r>
    </w:p>
    <w:p w:rsidR="00E778B7" w:rsidRPr="00A02A00" w:rsidRDefault="00E778B7" w:rsidP="003702C9">
      <w:pPr>
        <w:jc w:val="center"/>
        <w:rPr>
          <w:rFonts w:ascii="Comic Sans MS" w:hAnsi="Comic Sans MS"/>
          <w:color w:val="000000"/>
          <w:sz w:val="24"/>
          <w:szCs w:val="24"/>
        </w:rPr>
      </w:pPr>
      <w:r w:rsidRPr="00A02A00">
        <w:rPr>
          <w:rFonts w:ascii="Comic Sans MS" w:hAnsi="Comic Sans MS"/>
          <w:color w:val="000000"/>
          <w:sz w:val="24"/>
          <w:szCs w:val="24"/>
        </w:rPr>
        <w:t xml:space="preserve">‘Science is a way of exploring and investigating the world around us, both natural and man-made, with the aim of learning more about it and understanding it better. One way to increase the ability to investigate and understand is to increase knowledge, but scientific knowledge on its own is not science…Science is not only a way of knowing: it is also a way of doing, and each shapes the other.’ (Wenham, M, 1995, Understanding Primary Science.) </w:t>
      </w:r>
    </w:p>
    <w:p w:rsidR="00E778B7" w:rsidRPr="00A02A00" w:rsidRDefault="00E778B7">
      <w:pPr>
        <w:rPr>
          <w:rFonts w:ascii="Comic Sans MS" w:hAnsi="Comic Sans MS"/>
          <w:sz w:val="24"/>
          <w:szCs w:val="24"/>
        </w:rPr>
      </w:pPr>
    </w:p>
    <w:p w:rsidR="00E778B7" w:rsidRPr="00EC101F" w:rsidRDefault="00E778B7" w:rsidP="00EC101F">
      <w:pPr>
        <w:jc w:val="center"/>
        <w:rPr>
          <w:rFonts w:ascii="Comic Sans MS" w:hAnsi="Comic Sans MS"/>
          <w:b/>
          <w:sz w:val="24"/>
          <w:szCs w:val="24"/>
        </w:rPr>
      </w:pPr>
      <w:r w:rsidRPr="00A02A00">
        <w:rPr>
          <w:rFonts w:ascii="Comic Sans MS" w:hAnsi="Comic Sans MS"/>
          <w:b/>
          <w:sz w:val="24"/>
          <w:szCs w:val="24"/>
        </w:rPr>
        <w:t>Our Philosophy of Science</w:t>
      </w:r>
    </w:p>
    <w:p w:rsidR="00E778B7" w:rsidRPr="00A02A00" w:rsidRDefault="00E778B7" w:rsidP="007F1CB5">
      <w:pPr>
        <w:rPr>
          <w:rFonts w:ascii="Comic Sans MS" w:hAnsi="Comic Sans MS"/>
          <w:sz w:val="24"/>
          <w:szCs w:val="24"/>
        </w:rPr>
      </w:pPr>
      <w:r w:rsidRPr="00A02A00">
        <w:rPr>
          <w:rFonts w:ascii="Comic Sans MS" w:hAnsi="Comic Sans MS"/>
          <w:sz w:val="24"/>
          <w:szCs w:val="24"/>
        </w:rPr>
        <w:t>For young children, science is an introduction to the world of living things, materials and energy. It is our belief that practical activities should form the basis of the teaching and learning of science at all levels, in order to develop a spirit of enquiry. The relevance of science is made by the application of these activities to the children’s everyday lives and situations.</w:t>
      </w:r>
    </w:p>
    <w:p w:rsidR="00E778B7" w:rsidRPr="00A02A00" w:rsidRDefault="00E778B7" w:rsidP="007F1CB5">
      <w:pPr>
        <w:jc w:val="center"/>
        <w:rPr>
          <w:rFonts w:ascii="Comic Sans MS" w:hAnsi="Comic Sans MS"/>
          <w:b/>
          <w:bCs/>
          <w:sz w:val="24"/>
          <w:szCs w:val="24"/>
        </w:rPr>
      </w:pPr>
      <w:r w:rsidRPr="00A02A00">
        <w:rPr>
          <w:rFonts w:ascii="Comic Sans MS" w:hAnsi="Comic Sans MS"/>
          <w:b/>
          <w:bCs/>
          <w:sz w:val="24"/>
          <w:szCs w:val="24"/>
        </w:rPr>
        <w:t>Aims</w:t>
      </w:r>
    </w:p>
    <w:p w:rsidR="00E778B7" w:rsidRPr="00A02A00" w:rsidRDefault="00E778B7" w:rsidP="00EB2272">
      <w:pPr>
        <w:jc w:val="center"/>
        <w:rPr>
          <w:rFonts w:ascii="Comic Sans MS" w:hAnsi="Comic Sans MS"/>
          <w:sz w:val="24"/>
          <w:szCs w:val="24"/>
        </w:rPr>
      </w:pPr>
    </w:p>
    <w:p w:rsidR="00E778B7" w:rsidRPr="00A02A00" w:rsidRDefault="00E778B7" w:rsidP="00EB2272">
      <w:pPr>
        <w:rPr>
          <w:rFonts w:ascii="Comic Sans MS" w:hAnsi="Comic Sans MS"/>
          <w:sz w:val="24"/>
          <w:szCs w:val="24"/>
        </w:rPr>
      </w:pPr>
      <w:r w:rsidRPr="00A02A00">
        <w:rPr>
          <w:rFonts w:ascii="Comic Sans MS" w:hAnsi="Comic Sans MS"/>
          <w:sz w:val="24"/>
          <w:szCs w:val="24"/>
        </w:rPr>
        <w:t xml:space="preserve">Our aims in teaching science are that the children will: </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Retain and develop their natural sense of curiosity about the world around them</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Develop a set of attitudes which promote scientific ways of thinking, including perseverance, objectivity and a recognition of the importance of team work</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Understand the importance of scientific methods involving careful observation, design of fair and controlled tests, making and testing hypotheses and the drawing of conclusions through critical reasoning and evaluation of evidence</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Be able to communicate their ideas effectively thus promoting self confidence and personal development</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Build up a body of scientific knowledge which will se</w:t>
      </w:r>
      <w:r>
        <w:rPr>
          <w:rFonts w:ascii="Comic Sans MS" w:hAnsi="Comic Sans MS"/>
          <w:sz w:val="24"/>
          <w:szCs w:val="24"/>
        </w:rPr>
        <w:t>rve as a foundation for future e</w:t>
      </w:r>
      <w:r w:rsidRPr="00A02A00">
        <w:rPr>
          <w:rFonts w:ascii="Comic Sans MS" w:hAnsi="Comic Sans MS"/>
          <w:sz w:val="24"/>
          <w:szCs w:val="24"/>
        </w:rPr>
        <w:t>nquiry</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 xml:space="preserve">Carry out work in a safe, secure environment. This also includes the outdoor environment. </w:t>
      </w:r>
    </w:p>
    <w:p w:rsidR="00E778B7" w:rsidRPr="00A02A00" w:rsidRDefault="00E778B7" w:rsidP="00EB2272">
      <w:pPr>
        <w:numPr>
          <w:ilvl w:val="0"/>
          <w:numId w:val="1"/>
        </w:numPr>
        <w:rPr>
          <w:rFonts w:ascii="Comic Sans MS" w:hAnsi="Comic Sans MS"/>
          <w:sz w:val="24"/>
          <w:szCs w:val="24"/>
        </w:rPr>
      </w:pPr>
      <w:r w:rsidRPr="00A02A00">
        <w:rPr>
          <w:rFonts w:ascii="Comic Sans MS" w:hAnsi="Comic Sans MS"/>
          <w:sz w:val="24"/>
          <w:szCs w:val="24"/>
        </w:rPr>
        <w:t xml:space="preserve">Acquire knowledge and methods which will equip them for the fast changing technological society </w:t>
      </w:r>
    </w:p>
    <w:p w:rsidR="00E778B7" w:rsidRPr="00A02A00" w:rsidRDefault="00E778B7" w:rsidP="00347475">
      <w:pPr>
        <w:rPr>
          <w:rFonts w:ascii="Comic Sans MS" w:hAnsi="Comic Sans MS"/>
          <w:sz w:val="24"/>
          <w:szCs w:val="24"/>
        </w:rPr>
      </w:pPr>
    </w:p>
    <w:p w:rsidR="00E778B7" w:rsidRPr="00A02A00" w:rsidRDefault="00E778B7" w:rsidP="00A02A00">
      <w:pPr>
        <w:jc w:val="center"/>
        <w:rPr>
          <w:rFonts w:ascii="Comic Sans MS" w:hAnsi="Comic Sans MS"/>
          <w:b/>
          <w:bCs/>
          <w:sz w:val="24"/>
          <w:szCs w:val="24"/>
        </w:rPr>
      </w:pPr>
      <w:r w:rsidRPr="00A02A00">
        <w:rPr>
          <w:rFonts w:ascii="Comic Sans MS" w:hAnsi="Comic Sans MS"/>
          <w:b/>
          <w:bCs/>
          <w:sz w:val="24"/>
          <w:szCs w:val="24"/>
        </w:rPr>
        <w:t>Science in the National Curriculum 2014</w:t>
      </w:r>
      <w:r w:rsidRPr="00A02A00">
        <w:rPr>
          <w:rFonts w:ascii="Comic Sans MS" w:hAnsi="Comic Sans MS"/>
          <w:sz w:val="24"/>
          <w:szCs w:val="24"/>
        </w:rPr>
        <w:t xml:space="preserve"> </w:t>
      </w:r>
    </w:p>
    <w:p w:rsidR="00E778B7" w:rsidRPr="00A02A00" w:rsidRDefault="00E778B7" w:rsidP="00A02A00">
      <w:pPr>
        <w:pStyle w:val="NormalWeb"/>
        <w:rPr>
          <w:rFonts w:ascii="Comic Sans MS" w:hAnsi="Comic Sans MS"/>
          <w:sz w:val="24"/>
          <w:szCs w:val="24"/>
        </w:rPr>
      </w:pPr>
      <w:r w:rsidRPr="00A02A00">
        <w:rPr>
          <w:rStyle w:val="Strong"/>
          <w:rFonts w:ascii="Comic Sans MS" w:hAnsi="Comic Sans MS"/>
          <w:bCs/>
          <w:sz w:val="24"/>
          <w:szCs w:val="24"/>
        </w:rPr>
        <w:t xml:space="preserve">Scientific knowledge and conceptual understanding </w:t>
      </w:r>
    </w:p>
    <w:p w:rsidR="00E778B7" w:rsidRPr="00A02A00" w:rsidRDefault="00E778B7" w:rsidP="00A02A00">
      <w:pPr>
        <w:pStyle w:val="NormalWeb"/>
        <w:rPr>
          <w:rFonts w:ascii="Comic Sans MS" w:hAnsi="Comic Sans MS"/>
          <w:sz w:val="24"/>
          <w:szCs w:val="24"/>
        </w:rPr>
      </w:pPr>
      <w:r w:rsidRPr="00A02A00">
        <w:rPr>
          <w:rFonts w:ascii="Comic Sans MS" w:hAnsi="Comic Sans MS"/>
          <w:sz w:val="24"/>
          <w:szCs w:val="24"/>
        </w:rPr>
        <w:t>The programmes of study describe a sequence of knowledge and concepts. While it is important that pupils make progress, it is also vitally important that they develop secure understanding of each key block of knowledge and concepts in order to progress to the next stage.</w:t>
      </w:r>
    </w:p>
    <w:p w:rsidR="00E778B7" w:rsidRPr="00A02A00" w:rsidRDefault="00E778B7" w:rsidP="00A02A00">
      <w:pPr>
        <w:pStyle w:val="NormalWeb"/>
        <w:rPr>
          <w:rFonts w:ascii="Comic Sans MS" w:hAnsi="Comic Sans MS"/>
          <w:sz w:val="24"/>
          <w:szCs w:val="24"/>
        </w:rPr>
      </w:pPr>
      <w:r w:rsidRPr="00A02A00">
        <w:rPr>
          <w:rFonts w:ascii="Comic Sans MS" w:hAnsi="Comic Sans MS"/>
          <w:sz w:val="24"/>
          <w:szCs w:val="24"/>
        </w:rPr>
        <w:t>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w:t>
      </w:r>
    </w:p>
    <w:p w:rsidR="00E778B7" w:rsidRPr="00A02A00" w:rsidRDefault="00E778B7" w:rsidP="00A02A00">
      <w:pPr>
        <w:pStyle w:val="NormalWeb"/>
        <w:rPr>
          <w:rFonts w:ascii="Comic Sans MS" w:hAnsi="Comic Sans MS"/>
          <w:sz w:val="24"/>
          <w:szCs w:val="24"/>
        </w:rPr>
      </w:pPr>
      <w:r w:rsidRPr="00A02A00">
        <w:rPr>
          <w:rStyle w:val="Strong"/>
          <w:rFonts w:ascii="Comic Sans MS" w:hAnsi="Comic Sans MS"/>
          <w:bCs/>
          <w:sz w:val="24"/>
          <w:szCs w:val="24"/>
        </w:rPr>
        <w:t xml:space="preserve">The nature, processes and methods of science </w:t>
      </w:r>
    </w:p>
    <w:p w:rsidR="00E778B7" w:rsidRDefault="00E778B7" w:rsidP="00A02A00">
      <w:pPr>
        <w:pStyle w:val="NormalWeb"/>
        <w:rPr>
          <w:rFonts w:ascii="Comic Sans MS" w:hAnsi="Comic Sans MS"/>
          <w:sz w:val="24"/>
          <w:szCs w:val="24"/>
        </w:rPr>
      </w:pPr>
      <w:r w:rsidRPr="00A02A00">
        <w:rPr>
          <w:rFonts w:ascii="Comic Sans MS" w:hAnsi="Comic Sans MS"/>
          <w:sz w:val="24"/>
          <w:szCs w:val="24"/>
        </w:rPr>
        <w:t>‘Working scientifically’ specifies the understanding of the nature, processes and methods of Science for each year group. It should not be taught as a separate strand.</w:t>
      </w:r>
    </w:p>
    <w:p w:rsidR="00E778B7" w:rsidRPr="00A02A00" w:rsidRDefault="00E778B7" w:rsidP="00A02A00">
      <w:pPr>
        <w:pStyle w:val="NormalWeb"/>
        <w:rPr>
          <w:rFonts w:ascii="Comic Sans MS" w:hAnsi="Comic Sans MS"/>
          <w:sz w:val="24"/>
          <w:szCs w:val="24"/>
        </w:rPr>
      </w:pPr>
    </w:p>
    <w:p w:rsidR="00E778B7" w:rsidRPr="00A02A00" w:rsidRDefault="00E778B7" w:rsidP="00EC101F">
      <w:pPr>
        <w:pStyle w:val="NormalWeb"/>
        <w:jc w:val="center"/>
        <w:rPr>
          <w:rFonts w:ascii="Comic Sans MS" w:hAnsi="Comic Sans MS"/>
          <w:sz w:val="24"/>
          <w:szCs w:val="24"/>
        </w:rPr>
      </w:pPr>
      <w:r w:rsidRPr="00A02A00">
        <w:rPr>
          <w:rStyle w:val="Strong"/>
          <w:rFonts w:ascii="Comic Sans MS" w:hAnsi="Comic Sans MS"/>
          <w:bCs/>
          <w:sz w:val="24"/>
          <w:szCs w:val="24"/>
        </w:rPr>
        <w:t>Attainment targets</w:t>
      </w:r>
    </w:p>
    <w:p w:rsidR="00E778B7" w:rsidRPr="00A02A00" w:rsidRDefault="00E778B7" w:rsidP="00A02A00">
      <w:pPr>
        <w:pStyle w:val="NormalWeb"/>
        <w:rPr>
          <w:rFonts w:ascii="Comic Sans MS" w:hAnsi="Comic Sans MS"/>
          <w:sz w:val="24"/>
          <w:szCs w:val="24"/>
        </w:rPr>
      </w:pPr>
      <w:r w:rsidRPr="00A02A00">
        <w:rPr>
          <w:rFonts w:ascii="Comic Sans MS" w:hAnsi="Comic Sans MS"/>
          <w:sz w:val="24"/>
          <w:szCs w:val="24"/>
        </w:rPr>
        <w:t>By the end of each key stage, pupils are expected to know, apply and understand the matters, skills and processes specified in the relevant programme of study.</w:t>
      </w:r>
    </w:p>
    <w:p w:rsidR="00E778B7" w:rsidRPr="00EC101F" w:rsidRDefault="00E778B7" w:rsidP="00EC101F">
      <w:pPr>
        <w:rPr>
          <w:rFonts w:ascii="Comic Sans MS" w:hAnsi="Comic Sans MS"/>
          <w:sz w:val="24"/>
          <w:szCs w:val="24"/>
        </w:rPr>
      </w:pPr>
      <w:r w:rsidRPr="00A02A00">
        <w:rPr>
          <w:rFonts w:ascii="Comic Sans MS" w:hAnsi="Comic Sans MS"/>
          <w:sz w:val="24"/>
          <w:szCs w:val="24"/>
        </w:rPr>
        <w:t>Coverage of the National Curriculum requirements for science is ensured via a process of whole school planning.</w:t>
      </w:r>
    </w:p>
    <w:p w:rsidR="00E778B7" w:rsidRDefault="00E778B7" w:rsidP="002A5EA2">
      <w:pPr>
        <w:jc w:val="center"/>
        <w:rPr>
          <w:rFonts w:ascii="Comic Sans MS" w:hAnsi="Comic Sans MS"/>
          <w:b/>
          <w:bCs/>
        </w:rPr>
      </w:pPr>
    </w:p>
    <w:p w:rsidR="00E778B7" w:rsidRDefault="00E778B7" w:rsidP="002A5EA2">
      <w:pPr>
        <w:jc w:val="center"/>
        <w:rPr>
          <w:rFonts w:ascii="Comic Sans MS" w:hAnsi="Comic Sans MS"/>
          <w:b/>
          <w:bCs/>
        </w:rPr>
      </w:pPr>
      <w:r w:rsidRPr="00A02A00">
        <w:rPr>
          <w:rFonts w:ascii="Comic Sans MS" w:hAnsi="Comic Sans MS"/>
          <w:b/>
          <w:bCs/>
          <w:sz w:val="24"/>
          <w:szCs w:val="24"/>
        </w:rPr>
        <w:t xml:space="preserve">Planning for Coverage, Progression and Continuity </w:t>
      </w:r>
    </w:p>
    <w:p w:rsidR="00E778B7" w:rsidRPr="00A02A00" w:rsidRDefault="00E778B7" w:rsidP="002A5EA2">
      <w:pPr>
        <w:jc w:val="center"/>
        <w:rPr>
          <w:rFonts w:ascii="Comic Sans MS" w:hAnsi="Comic Sans MS"/>
          <w:b/>
          <w:bCs/>
          <w:sz w:val="24"/>
          <w:szCs w:val="24"/>
        </w:rPr>
      </w:pPr>
    </w:p>
    <w:p w:rsidR="00E778B7" w:rsidRPr="00A02A00" w:rsidRDefault="00E778B7" w:rsidP="002A5EA2">
      <w:pPr>
        <w:rPr>
          <w:rFonts w:ascii="Comic Sans MS" w:hAnsi="Comic Sans MS"/>
          <w:sz w:val="24"/>
          <w:szCs w:val="24"/>
        </w:rPr>
      </w:pPr>
      <w:r w:rsidRPr="00A02A00">
        <w:rPr>
          <w:rFonts w:ascii="Comic Sans MS" w:hAnsi="Comic Sans MS"/>
          <w:sz w:val="24"/>
          <w:szCs w:val="24"/>
        </w:rPr>
        <w:t xml:space="preserve">Planning in science is a process in which all staff are involved. This enables us to: </w:t>
      </w:r>
    </w:p>
    <w:p w:rsidR="00E778B7" w:rsidRPr="00A02A00" w:rsidRDefault="00E778B7" w:rsidP="002A5EA2">
      <w:pPr>
        <w:numPr>
          <w:ilvl w:val="0"/>
          <w:numId w:val="4"/>
        </w:numPr>
        <w:rPr>
          <w:rFonts w:ascii="Comic Sans MS" w:hAnsi="Comic Sans MS"/>
          <w:sz w:val="24"/>
          <w:szCs w:val="24"/>
        </w:rPr>
      </w:pPr>
      <w:r w:rsidRPr="00A02A00">
        <w:rPr>
          <w:rFonts w:ascii="Comic Sans MS" w:hAnsi="Comic Sans MS"/>
          <w:sz w:val="24"/>
          <w:szCs w:val="24"/>
        </w:rPr>
        <w:t>Cover all parts of the Programmes of Study</w:t>
      </w:r>
    </w:p>
    <w:p w:rsidR="00E778B7" w:rsidRPr="00A02A00" w:rsidRDefault="00E778B7" w:rsidP="002A5EA2">
      <w:pPr>
        <w:numPr>
          <w:ilvl w:val="0"/>
          <w:numId w:val="4"/>
        </w:numPr>
        <w:rPr>
          <w:rFonts w:ascii="Comic Sans MS" w:hAnsi="Comic Sans MS"/>
          <w:sz w:val="24"/>
          <w:szCs w:val="24"/>
        </w:rPr>
      </w:pPr>
      <w:r w:rsidRPr="00A02A00">
        <w:rPr>
          <w:rFonts w:ascii="Comic Sans MS" w:hAnsi="Comic Sans MS"/>
          <w:sz w:val="24"/>
          <w:szCs w:val="24"/>
        </w:rPr>
        <w:t>Give children a breadth and balance of experience in science</w:t>
      </w:r>
    </w:p>
    <w:p w:rsidR="00E778B7" w:rsidRPr="00A02A00" w:rsidRDefault="00E778B7" w:rsidP="002A5EA2">
      <w:pPr>
        <w:numPr>
          <w:ilvl w:val="0"/>
          <w:numId w:val="4"/>
        </w:numPr>
        <w:rPr>
          <w:rFonts w:ascii="Comic Sans MS" w:hAnsi="Comic Sans MS"/>
          <w:sz w:val="24"/>
          <w:szCs w:val="24"/>
        </w:rPr>
      </w:pPr>
      <w:r w:rsidRPr="00A02A00">
        <w:rPr>
          <w:rFonts w:ascii="Comic Sans MS" w:hAnsi="Comic Sans MS"/>
          <w:sz w:val="24"/>
          <w:szCs w:val="24"/>
        </w:rPr>
        <w:t>Allow for concepts to be revisited on a number of occasions, in different contexts</w:t>
      </w:r>
    </w:p>
    <w:p w:rsidR="00E778B7" w:rsidRPr="00A02A00" w:rsidRDefault="00E778B7" w:rsidP="002A5EA2">
      <w:pPr>
        <w:numPr>
          <w:ilvl w:val="0"/>
          <w:numId w:val="4"/>
        </w:numPr>
        <w:rPr>
          <w:rFonts w:ascii="Comic Sans MS" w:hAnsi="Comic Sans MS"/>
          <w:sz w:val="24"/>
          <w:szCs w:val="24"/>
        </w:rPr>
      </w:pPr>
      <w:r w:rsidRPr="00A02A00">
        <w:rPr>
          <w:rFonts w:ascii="Comic Sans MS" w:hAnsi="Comic Sans MS"/>
          <w:sz w:val="24"/>
          <w:szCs w:val="24"/>
        </w:rPr>
        <w:t>Give due attention to progression and differentiation</w:t>
      </w:r>
    </w:p>
    <w:p w:rsidR="00E778B7" w:rsidRPr="00A02A00" w:rsidRDefault="00E778B7" w:rsidP="00122F57">
      <w:pPr>
        <w:rPr>
          <w:rFonts w:ascii="Comic Sans MS" w:hAnsi="Comic Sans MS"/>
          <w:sz w:val="24"/>
          <w:szCs w:val="24"/>
        </w:rPr>
      </w:pPr>
    </w:p>
    <w:p w:rsidR="00E778B7" w:rsidRPr="00A02A00" w:rsidRDefault="00E778B7" w:rsidP="002A5EA2">
      <w:pPr>
        <w:rPr>
          <w:rFonts w:ascii="Comic Sans MS" w:hAnsi="Comic Sans MS"/>
          <w:sz w:val="24"/>
          <w:szCs w:val="24"/>
        </w:rPr>
      </w:pPr>
      <w:r w:rsidRPr="006713B2">
        <w:rPr>
          <w:rFonts w:ascii="Comic Sans MS" w:hAnsi="Comic Sans MS"/>
          <w:sz w:val="24"/>
          <w:szCs w:val="24"/>
        </w:rPr>
        <w:t>At Our Lady’s, we are also undertaking a creative curriculum approach</w:t>
      </w:r>
      <w:r>
        <w:rPr>
          <w:rFonts w:ascii="Comic Sans MS" w:hAnsi="Comic Sans MS"/>
        </w:rPr>
        <w:t xml:space="preserve"> to learning</w:t>
      </w:r>
      <w:r w:rsidRPr="006713B2">
        <w:rPr>
          <w:rFonts w:ascii="Comic Sans MS" w:hAnsi="Comic Sans MS"/>
          <w:sz w:val="24"/>
          <w:szCs w:val="24"/>
        </w:rPr>
        <w:t xml:space="preserve"> using the Cornerstones scheme. </w:t>
      </w:r>
      <w:r>
        <w:rPr>
          <w:rFonts w:ascii="Comic Sans MS" w:hAnsi="Comic Sans MS"/>
        </w:rPr>
        <w:t>Many science topics are included but t</w:t>
      </w:r>
      <w:r w:rsidRPr="006713B2">
        <w:rPr>
          <w:rFonts w:ascii="Comic Sans MS" w:hAnsi="Comic Sans MS"/>
          <w:sz w:val="24"/>
          <w:szCs w:val="24"/>
        </w:rPr>
        <w:t>eachers will</w:t>
      </w:r>
      <w:r w:rsidRPr="00A02A00">
        <w:rPr>
          <w:rFonts w:ascii="Comic Sans MS" w:hAnsi="Comic Sans MS"/>
          <w:sz w:val="24"/>
          <w:szCs w:val="24"/>
        </w:rPr>
        <w:t xml:space="preserve"> be informed of which units are not covered to ensure there are no gaps. </w:t>
      </w:r>
    </w:p>
    <w:p w:rsidR="00E778B7" w:rsidRPr="00A02A00" w:rsidRDefault="00E778B7" w:rsidP="002A5EA2">
      <w:pPr>
        <w:rPr>
          <w:rFonts w:ascii="Comic Sans MS" w:hAnsi="Comic Sans MS"/>
          <w:sz w:val="24"/>
          <w:szCs w:val="24"/>
        </w:rPr>
      </w:pPr>
      <w:r w:rsidRPr="00A02A00">
        <w:rPr>
          <w:rFonts w:ascii="Comic Sans MS" w:hAnsi="Comic Sans MS"/>
          <w:sz w:val="24"/>
          <w:szCs w:val="24"/>
        </w:rPr>
        <w:t xml:space="preserve">When planning, consideration is given to: </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The key ideas to be addressed and the most appropriate context in which to investigate them;</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Activities which will encourage children to think and express ideas about the concepts being explored;</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The possible ideas the children might express;</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The provision of opportunities for children to develop skills and processes of science alongside thei</w:t>
      </w:r>
      <w:r>
        <w:rPr>
          <w:rFonts w:ascii="Comic Sans MS" w:hAnsi="Comic Sans MS"/>
          <w:sz w:val="24"/>
          <w:szCs w:val="24"/>
        </w:rPr>
        <w:t>r understanding of the concepts</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The nature of and possibilities for assessing an</w:t>
      </w:r>
      <w:r>
        <w:rPr>
          <w:rFonts w:ascii="Comic Sans MS" w:hAnsi="Comic Sans MS"/>
          <w:sz w:val="24"/>
          <w:szCs w:val="24"/>
        </w:rPr>
        <w:t>d recording children’s progress</w:t>
      </w:r>
    </w:p>
    <w:p w:rsidR="00E778B7" w:rsidRPr="00A02A00" w:rsidRDefault="00E778B7" w:rsidP="002F481B">
      <w:pPr>
        <w:numPr>
          <w:ilvl w:val="0"/>
          <w:numId w:val="5"/>
        </w:numPr>
        <w:rPr>
          <w:rFonts w:ascii="Comic Sans MS" w:hAnsi="Comic Sans MS"/>
          <w:sz w:val="24"/>
          <w:szCs w:val="24"/>
        </w:rPr>
      </w:pPr>
      <w:r w:rsidRPr="00A02A00">
        <w:rPr>
          <w:rFonts w:ascii="Comic Sans MS" w:hAnsi="Comic Sans MS"/>
          <w:sz w:val="24"/>
          <w:szCs w:val="24"/>
        </w:rPr>
        <w:t>Classroom management and organisation, including safety considerations</w:t>
      </w:r>
    </w:p>
    <w:p w:rsidR="00E778B7" w:rsidRPr="00A02A00" w:rsidRDefault="00E778B7" w:rsidP="002F481B">
      <w:pPr>
        <w:rPr>
          <w:rFonts w:ascii="Comic Sans MS" w:hAnsi="Comic Sans MS"/>
          <w:sz w:val="24"/>
          <w:szCs w:val="24"/>
        </w:rPr>
      </w:pPr>
    </w:p>
    <w:p w:rsidR="00E778B7" w:rsidRPr="00A02A00" w:rsidRDefault="00E778B7" w:rsidP="00982218">
      <w:pPr>
        <w:jc w:val="center"/>
        <w:rPr>
          <w:rFonts w:ascii="Comic Sans MS" w:hAnsi="Comic Sans MS"/>
          <w:b/>
          <w:bCs/>
          <w:sz w:val="24"/>
          <w:szCs w:val="24"/>
        </w:rPr>
      </w:pPr>
      <w:r w:rsidRPr="00A02A00">
        <w:rPr>
          <w:rFonts w:ascii="Comic Sans MS" w:hAnsi="Comic Sans MS"/>
          <w:b/>
          <w:bCs/>
          <w:sz w:val="24"/>
          <w:szCs w:val="24"/>
        </w:rPr>
        <w:t>Differentiation</w:t>
      </w:r>
    </w:p>
    <w:p w:rsidR="00E778B7" w:rsidRPr="00A02A00" w:rsidRDefault="00E778B7" w:rsidP="002F481B">
      <w:pPr>
        <w:jc w:val="center"/>
        <w:rPr>
          <w:rFonts w:ascii="Comic Sans MS" w:hAnsi="Comic Sans MS"/>
          <w:b/>
          <w:bCs/>
          <w:sz w:val="24"/>
          <w:szCs w:val="24"/>
        </w:rPr>
      </w:pPr>
    </w:p>
    <w:p w:rsidR="00E778B7" w:rsidRPr="00EC101F" w:rsidRDefault="00E778B7" w:rsidP="002F481B">
      <w:pPr>
        <w:rPr>
          <w:rFonts w:ascii="Comic Sans MS" w:hAnsi="Comic Sans MS"/>
          <w:sz w:val="24"/>
          <w:szCs w:val="24"/>
        </w:rPr>
      </w:pPr>
      <w:r w:rsidRPr="00A02A00">
        <w:rPr>
          <w:rFonts w:ascii="Comic Sans MS" w:hAnsi="Comic Sans MS"/>
          <w:sz w:val="24"/>
          <w:szCs w:val="24"/>
        </w:rPr>
        <w:t xml:space="preserve">The class teacher is responsible for identifying and planning for different needs and levels of ability. Differentiation may be by outcome of task or activity or through the provision of specific activities for varying levels of difficulty to match individual ability. </w:t>
      </w:r>
    </w:p>
    <w:p w:rsidR="00E778B7" w:rsidRPr="00A02A00" w:rsidRDefault="00E778B7" w:rsidP="002F481B">
      <w:pPr>
        <w:rPr>
          <w:rFonts w:ascii="Comic Sans MS" w:hAnsi="Comic Sans MS"/>
          <w:sz w:val="24"/>
          <w:szCs w:val="24"/>
        </w:rPr>
      </w:pPr>
    </w:p>
    <w:p w:rsidR="00E778B7" w:rsidRPr="00A02A00" w:rsidRDefault="00E778B7" w:rsidP="00982218">
      <w:pPr>
        <w:jc w:val="center"/>
        <w:rPr>
          <w:rFonts w:ascii="Comic Sans MS" w:hAnsi="Comic Sans MS"/>
          <w:b/>
          <w:bCs/>
          <w:sz w:val="24"/>
          <w:szCs w:val="24"/>
        </w:rPr>
      </w:pPr>
      <w:r w:rsidRPr="00A02A00">
        <w:rPr>
          <w:rFonts w:ascii="Comic Sans MS" w:hAnsi="Comic Sans MS"/>
          <w:b/>
          <w:bCs/>
          <w:sz w:val="24"/>
          <w:szCs w:val="24"/>
        </w:rPr>
        <w:t>Science in the Foundation Stage</w:t>
      </w:r>
    </w:p>
    <w:p w:rsidR="00E778B7" w:rsidRPr="00A02A00" w:rsidRDefault="00E778B7" w:rsidP="002F481B">
      <w:pPr>
        <w:jc w:val="center"/>
        <w:rPr>
          <w:rFonts w:ascii="Comic Sans MS" w:hAnsi="Comic Sans MS"/>
          <w:b/>
          <w:bCs/>
          <w:sz w:val="24"/>
          <w:szCs w:val="24"/>
        </w:rPr>
      </w:pPr>
    </w:p>
    <w:p w:rsidR="00E778B7" w:rsidRDefault="00E778B7" w:rsidP="00EC101F">
      <w:pPr>
        <w:rPr>
          <w:rFonts w:ascii="Comic Sans MS" w:hAnsi="Comic Sans MS" w:cs="Arial"/>
        </w:rPr>
      </w:pPr>
      <w:r w:rsidRPr="006713B2">
        <w:rPr>
          <w:rFonts w:ascii="Comic Sans MS" w:hAnsi="Comic Sans MS"/>
          <w:sz w:val="24"/>
          <w:szCs w:val="24"/>
        </w:rPr>
        <w:t xml:space="preserve">The Foundation Stage teachers currently plan for science through topics, taking care to cover the guidelines set out in the Early Years Foundation Stage document. Science falls into the category of Understanding the World. </w:t>
      </w:r>
      <w:r>
        <w:rPr>
          <w:rFonts w:ascii="Comic Sans MS" w:hAnsi="Comic Sans MS"/>
        </w:rPr>
        <w:t>“</w:t>
      </w:r>
      <w:r w:rsidRPr="006713B2">
        <w:rPr>
          <w:rFonts w:ascii="Comic Sans MS" w:hAnsi="Comic Sans MS" w:cs="Arial"/>
          <w:sz w:val="24"/>
          <w:szCs w:val="24"/>
        </w:rPr>
        <w:t xml:space="preserve">This involves guiding children to make sense of their </w:t>
      </w:r>
      <w:r>
        <w:rPr>
          <w:rFonts w:ascii="Comic Sans MS" w:hAnsi="Comic Sans MS" w:cs="Arial"/>
          <w:sz w:val="24"/>
          <w:szCs w:val="24"/>
        </w:rPr>
        <w:t xml:space="preserve">physical </w:t>
      </w:r>
      <w:r w:rsidRPr="006713B2">
        <w:rPr>
          <w:rFonts w:ascii="Comic Sans MS" w:hAnsi="Comic Sans MS" w:cs="Arial"/>
          <w:sz w:val="24"/>
          <w:szCs w:val="24"/>
        </w:rPr>
        <w:t>world and their community through opportunities to explore, observe and find out about people, places, technology and the environment.</w:t>
      </w:r>
      <w:r>
        <w:rPr>
          <w:rFonts w:ascii="Comic Sans MS" w:hAnsi="Comic Sans MS" w:cs="Arial"/>
        </w:rPr>
        <w:t>” (Statutory Framework for the Early Years Foundation Stage, 2014)</w:t>
      </w:r>
    </w:p>
    <w:p w:rsidR="00E778B7" w:rsidRDefault="00E778B7" w:rsidP="00EC101F">
      <w:pPr>
        <w:rPr>
          <w:rFonts w:ascii="Comic Sans MS" w:hAnsi="Comic Sans MS" w:cs="Arial"/>
          <w:sz w:val="24"/>
          <w:szCs w:val="24"/>
        </w:rPr>
      </w:pPr>
    </w:p>
    <w:p w:rsidR="00E778B7" w:rsidRPr="00EC101F" w:rsidRDefault="00E778B7" w:rsidP="00EC101F">
      <w:pPr>
        <w:jc w:val="center"/>
        <w:rPr>
          <w:rFonts w:ascii="Comic Sans MS" w:hAnsi="Comic Sans MS" w:cs="Arial"/>
          <w:sz w:val="24"/>
          <w:szCs w:val="24"/>
        </w:rPr>
      </w:pPr>
      <w:r w:rsidRPr="00A02A00">
        <w:rPr>
          <w:rFonts w:ascii="Comic Sans MS" w:hAnsi="Comic Sans MS"/>
          <w:b/>
          <w:bCs/>
          <w:sz w:val="24"/>
          <w:szCs w:val="24"/>
        </w:rPr>
        <w:t>Teaching Methods</w:t>
      </w:r>
    </w:p>
    <w:p w:rsidR="00E778B7" w:rsidRPr="00A02A00" w:rsidRDefault="00E778B7" w:rsidP="00D31BB9">
      <w:pPr>
        <w:jc w:val="center"/>
        <w:rPr>
          <w:rFonts w:ascii="Comic Sans MS" w:hAnsi="Comic Sans MS"/>
          <w:b/>
          <w:bCs/>
          <w:sz w:val="24"/>
          <w:szCs w:val="24"/>
        </w:rPr>
      </w:pPr>
    </w:p>
    <w:p w:rsidR="00E778B7" w:rsidRPr="00A02A00" w:rsidRDefault="00E778B7" w:rsidP="00D31BB9">
      <w:pPr>
        <w:rPr>
          <w:rFonts w:ascii="Comic Sans MS" w:hAnsi="Comic Sans MS"/>
          <w:sz w:val="24"/>
          <w:szCs w:val="24"/>
        </w:rPr>
      </w:pPr>
      <w:r w:rsidRPr="00A02A00">
        <w:rPr>
          <w:rFonts w:ascii="Comic Sans MS" w:hAnsi="Comic Sans MS"/>
          <w:sz w:val="24"/>
          <w:szCs w:val="24"/>
        </w:rPr>
        <w:t xml:space="preserve">There is no single method for teaching science. Whilst the emphasis is should principally be on first-hand experience, it is the responsibility of the individual teachers to exercise their professional judgement in identifying the most appropriate strategy to suit the purpose of each learning situation.  They include: </w:t>
      </w:r>
    </w:p>
    <w:p w:rsidR="00E778B7" w:rsidRPr="00A02A00" w:rsidRDefault="00E778B7" w:rsidP="00D31BB9">
      <w:pPr>
        <w:rPr>
          <w:rFonts w:ascii="Comic Sans MS" w:hAnsi="Comic Sans MS"/>
          <w:sz w:val="24"/>
          <w:szCs w:val="24"/>
        </w:rPr>
      </w:pPr>
    </w:p>
    <w:p w:rsidR="00E778B7" w:rsidRPr="00A02A00" w:rsidRDefault="00E778B7" w:rsidP="00D31BB9">
      <w:pPr>
        <w:numPr>
          <w:ilvl w:val="0"/>
          <w:numId w:val="8"/>
        </w:numPr>
        <w:rPr>
          <w:rFonts w:ascii="Comic Sans MS" w:hAnsi="Comic Sans MS"/>
          <w:sz w:val="24"/>
          <w:szCs w:val="24"/>
        </w:rPr>
      </w:pPr>
      <w:r w:rsidRPr="00A02A00">
        <w:rPr>
          <w:rFonts w:ascii="Comic Sans MS" w:hAnsi="Comic Sans MS"/>
          <w:sz w:val="24"/>
          <w:szCs w:val="24"/>
        </w:rPr>
        <w:t>Whole class</w:t>
      </w:r>
    </w:p>
    <w:p w:rsidR="00E778B7" w:rsidRPr="00A02A00" w:rsidRDefault="00E778B7" w:rsidP="00D31BB9">
      <w:pPr>
        <w:numPr>
          <w:ilvl w:val="0"/>
          <w:numId w:val="8"/>
        </w:numPr>
        <w:rPr>
          <w:rFonts w:ascii="Comic Sans MS" w:hAnsi="Comic Sans MS"/>
          <w:sz w:val="24"/>
          <w:szCs w:val="24"/>
        </w:rPr>
      </w:pPr>
      <w:r w:rsidRPr="00A02A00">
        <w:rPr>
          <w:rFonts w:ascii="Comic Sans MS" w:hAnsi="Comic Sans MS"/>
          <w:sz w:val="24"/>
          <w:szCs w:val="24"/>
        </w:rPr>
        <w:t>Teacher demonstration</w:t>
      </w:r>
    </w:p>
    <w:p w:rsidR="00E778B7" w:rsidRPr="00A02A00" w:rsidRDefault="00E778B7" w:rsidP="00D31BB9">
      <w:pPr>
        <w:numPr>
          <w:ilvl w:val="0"/>
          <w:numId w:val="8"/>
        </w:numPr>
        <w:rPr>
          <w:rFonts w:ascii="Comic Sans MS" w:hAnsi="Comic Sans MS"/>
          <w:sz w:val="24"/>
          <w:szCs w:val="24"/>
        </w:rPr>
      </w:pPr>
      <w:r w:rsidRPr="00A02A00">
        <w:rPr>
          <w:rFonts w:ascii="Comic Sans MS" w:hAnsi="Comic Sans MS"/>
          <w:sz w:val="24"/>
          <w:szCs w:val="24"/>
        </w:rPr>
        <w:t>Group work of varying sizes</w:t>
      </w:r>
    </w:p>
    <w:p w:rsidR="00E778B7" w:rsidRPr="00A02A00" w:rsidRDefault="00E778B7" w:rsidP="00D31BB9">
      <w:pPr>
        <w:numPr>
          <w:ilvl w:val="0"/>
          <w:numId w:val="8"/>
        </w:numPr>
        <w:rPr>
          <w:rFonts w:ascii="Comic Sans MS" w:hAnsi="Comic Sans MS"/>
          <w:sz w:val="24"/>
          <w:szCs w:val="24"/>
        </w:rPr>
      </w:pPr>
      <w:r w:rsidRPr="00A02A00">
        <w:rPr>
          <w:rFonts w:ascii="Comic Sans MS" w:hAnsi="Comic Sans MS"/>
          <w:sz w:val="24"/>
          <w:szCs w:val="24"/>
        </w:rPr>
        <w:t>Circus of experiments with different activities taking place simultaneously</w:t>
      </w:r>
    </w:p>
    <w:p w:rsidR="00E778B7" w:rsidRPr="00A02A00" w:rsidRDefault="00E778B7" w:rsidP="00D31BB9">
      <w:pPr>
        <w:numPr>
          <w:ilvl w:val="0"/>
          <w:numId w:val="8"/>
        </w:numPr>
        <w:rPr>
          <w:rFonts w:ascii="Comic Sans MS" w:hAnsi="Comic Sans MS"/>
          <w:sz w:val="24"/>
          <w:szCs w:val="24"/>
        </w:rPr>
      </w:pPr>
      <w:r w:rsidRPr="00A02A00">
        <w:rPr>
          <w:rFonts w:ascii="Comic Sans MS" w:hAnsi="Comic Sans MS"/>
          <w:sz w:val="24"/>
          <w:szCs w:val="24"/>
        </w:rPr>
        <w:t>Individual research and exploration</w:t>
      </w:r>
    </w:p>
    <w:p w:rsidR="00E778B7" w:rsidRPr="00A02A00" w:rsidRDefault="00E778B7" w:rsidP="00982218">
      <w:pPr>
        <w:rPr>
          <w:rFonts w:ascii="Comic Sans MS" w:hAnsi="Comic Sans MS"/>
          <w:sz w:val="24"/>
          <w:szCs w:val="24"/>
        </w:rPr>
      </w:pPr>
    </w:p>
    <w:p w:rsidR="00E778B7" w:rsidRPr="00A02A00" w:rsidRDefault="00E778B7" w:rsidP="00982218">
      <w:pPr>
        <w:jc w:val="center"/>
        <w:rPr>
          <w:rFonts w:ascii="Comic Sans MS" w:hAnsi="Comic Sans MS"/>
          <w:b/>
          <w:bCs/>
          <w:sz w:val="24"/>
          <w:szCs w:val="24"/>
        </w:rPr>
      </w:pPr>
      <w:r w:rsidRPr="00A02A00">
        <w:rPr>
          <w:rFonts w:ascii="Comic Sans MS" w:hAnsi="Comic Sans MS"/>
          <w:b/>
          <w:bCs/>
          <w:sz w:val="24"/>
          <w:szCs w:val="24"/>
        </w:rPr>
        <w:t>Strategies for Learning</w:t>
      </w:r>
    </w:p>
    <w:p w:rsidR="00E778B7" w:rsidRPr="00A02A00" w:rsidRDefault="00E778B7" w:rsidP="00D31BB9">
      <w:pPr>
        <w:jc w:val="center"/>
        <w:rPr>
          <w:rFonts w:ascii="Comic Sans MS" w:hAnsi="Comic Sans MS"/>
          <w:b/>
          <w:bCs/>
          <w:sz w:val="24"/>
          <w:szCs w:val="24"/>
        </w:rPr>
      </w:pPr>
    </w:p>
    <w:p w:rsidR="00E778B7" w:rsidRPr="00A02A00" w:rsidRDefault="00E778B7" w:rsidP="00D31BB9">
      <w:pPr>
        <w:rPr>
          <w:rFonts w:ascii="Comic Sans MS" w:hAnsi="Comic Sans MS"/>
          <w:sz w:val="24"/>
          <w:szCs w:val="24"/>
        </w:rPr>
      </w:pPr>
      <w:r w:rsidRPr="00A02A00">
        <w:rPr>
          <w:rFonts w:ascii="Comic Sans MS" w:hAnsi="Comic Sans MS"/>
          <w:sz w:val="24"/>
          <w:szCs w:val="24"/>
        </w:rPr>
        <w:t xml:space="preserve">Children construct their own ideas which help them to make sense of the world around them. It is therefore a tenet of science teaching in this school that the current knowledge and beliefs of the children be determined before commencing work and at various stages in each topic. </w:t>
      </w:r>
    </w:p>
    <w:p w:rsidR="00E778B7" w:rsidRPr="00A02A00" w:rsidRDefault="00E778B7" w:rsidP="00D31BB9">
      <w:pPr>
        <w:rPr>
          <w:rFonts w:ascii="Comic Sans MS" w:hAnsi="Comic Sans MS"/>
          <w:sz w:val="24"/>
          <w:szCs w:val="24"/>
        </w:rPr>
      </w:pPr>
    </w:p>
    <w:p w:rsidR="00E778B7" w:rsidRPr="00A02A00" w:rsidRDefault="00E778B7" w:rsidP="00D31BB9">
      <w:pPr>
        <w:rPr>
          <w:rFonts w:ascii="Comic Sans MS" w:hAnsi="Comic Sans MS"/>
          <w:sz w:val="24"/>
          <w:szCs w:val="24"/>
        </w:rPr>
      </w:pPr>
      <w:r w:rsidRPr="00A02A00">
        <w:rPr>
          <w:rFonts w:ascii="Comic Sans MS" w:hAnsi="Comic Sans MS"/>
          <w:sz w:val="24"/>
          <w:szCs w:val="24"/>
        </w:rPr>
        <w:t xml:space="preserve">In our science curriculum, we aim to develop the processes, skills and attitudes which will aid children in learning and understanding science. </w:t>
      </w:r>
    </w:p>
    <w:p w:rsidR="00E778B7" w:rsidRPr="00A02A00" w:rsidRDefault="00E778B7" w:rsidP="00D31BB9">
      <w:pPr>
        <w:rPr>
          <w:rFonts w:ascii="Comic Sans MS" w:hAnsi="Comic Sans MS"/>
          <w:sz w:val="24"/>
          <w:szCs w:val="24"/>
        </w:rPr>
      </w:pPr>
    </w:p>
    <w:p w:rsidR="00E778B7" w:rsidRPr="00A02A00" w:rsidRDefault="00E778B7" w:rsidP="00D31BB9">
      <w:pPr>
        <w:rPr>
          <w:rFonts w:ascii="Comic Sans MS" w:hAnsi="Comic Sans MS"/>
          <w:sz w:val="24"/>
          <w:szCs w:val="24"/>
          <w:u w:val="single"/>
        </w:rPr>
      </w:pPr>
      <w:r w:rsidRPr="00A02A00">
        <w:rPr>
          <w:rFonts w:ascii="Comic Sans MS" w:hAnsi="Comic Sans MS"/>
          <w:sz w:val="24"/>
          <w:szCs w:val="24"/>
          <w:u w:val="single"/>
        </w:rPr>
        <w:t xml:space="preserve">Processes: </w:t>
      </w:r>
    </w:p>
    <w:p w:rsidR="00E778B7" w:rsidRPr="00A02A00" w:rsidRDefault="00E778B7" w:rsidP="002F481B">
      <w:pPr>
        <w:rPr>
          <w:rFonts w:ascii="Comic Sans MS" w:hAnsi="Comic Sans MS"/>
          <w:sz w:val="24"/>
          <w:szCs w:val="24"/>
        </w:rPr>
      </w:pP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question raising;</w:t>
      </w: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collecting information and hypothesising;</w:t>
      </w: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experimenting;</w:t>
      </w: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decision making;</w:t>
      </w: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communicating and recording;</w:t>
      </w:r>
    </w:p>
    <w:p w:rsidR="00E778B7" w:rsidRPr="00A02A00" w:rsidRDefault="00E778B7" w:rsidP="00D31BB9">
      <w:pPr>
        <w:numPr>
          <w:ilvl w:val="0"/>
          <w:numId w:val="9"/>
        </w:numPr>
        <w:rPr>
          <w:rFonts w:ascii="Comic Sans MS" w:hAnsi="Comic Sans MS"/>
          <w:sz w:val="24"/>
          <w:szCs w:val="24"/>
        </w:rPr>
      </w:pPr>
      <w:r w:rsidRPr="00A02A00">
        <w:rPr>
          <w:rFonts w:ascii="Comic Sans MS" w:hAnsi="Comic Sans MS"/>
          <w:sz w:val="24"/>
          <w:szCs w:val="24"/>
        </w:rPr>
        <w:t>applying findings;</w:t>
      </w:r>
    </w:p>
    <w:p w:rsidR="00E778B7" w:rsidRPr="00A02A00" w:rsidRDefault="00E778B7" w:rsidP="008F0CA9">
      <w:pPr>
        <w:numPr>
          <w:ilvl w:val="0"/>
          <w:numId w:val="9"/>
        </w:numPr>
        <w:rPr>
          <w:rFonts w:ascii="Comic Sans MS" w:hAnsi="Comic Sans MS"/>
          <w:sz w:val="24"/>
          <w:szCs w:val="24"/>
        </w:rPr>
      </w:pPr>
      <w:r w:rsidRPr="00A02A00">
        <w:rPr>
          <w:rFonts w:ascii="Comic Sans MS" w:hAnsi="Comic Sans MS"/>
          <w:sz w:val="24"/>
          <w:szCs w:val="24"/>
        </w:rPr>
        <w:t>organising;</w:t>
      </w:r>
    </w:p>
    <w:p w:rsidR="00E778B7" w:rsidRPr="00A02A00" w:rsidRDefault="00E778B7" w:rsidP="008F0CA9">
      <w:pPr>
        <w:rPr>
          <w:rFonts w:ascii="Comic Sans MS" w:hAnsi="Comic Sans MS"/>
          <w:sz w:val="24"/>
          <w:szCs w:val="24"/>
        </w:rPr>
      </w:pPr>
    </w:p>
    <w:p w:rsidR="00E778B7" w:rsidRPr="00A02A00" w:rsidRDefault="00E778B7" w:rsidP="008F0CA9">
      <w:pPr>
        <w:rPr>
          <w:rFonts w:ascii="Comic Sans MS" w:hAnsi="Comic Sans MS"/>
          <w:sz w:val="24"/>
          <w:szCs w:val="24"/>
        </w:rPr>
      </w:pPr>
      <w:r w:rsidRPr="00A02A00">
        <w:rPr>
          <w:rFonts w:ascii="Comic Sans MS" w:hAnsi="Comic Sans MS"/>
          <w:sz w:val="24"/>
          <w:szCs w:val="24"/>
        </w:rPr>
        <w:t>From these processes, certain skills are developed.</w:t>
      </w:r>
    </w:p>
    <w:p w:rsidR="00E778B7" w:rsidRPr="00A02A00" w:rsidRDefault="00E778B7" w:rsidP="008F0CA9">
      <w:pPr>
        <w:rPr>
          <w:rFonts w:ascii="Comic Sans MS" w:hAnsi="Comic Sans MS"/>
          <w:sz w:val="24"/>
          <w:szCs w:val="24"/>
        </w:rPr>
      </w:pP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Observing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Hypothesising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Comparing and classifying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Predicting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 xml:space="preserve">Estimating and measuring </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Testing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Planning</w:t>
      </w:r>
    </w:p>
    <w:p w:rsidR="00E778B7" w:rsidRPr="00A02A00" w:rsidRDefault="00E778B7" w:rsidP="008F0CA9">
      <w:pPr>
        <w:numPr>
          <w:ilvl w:val="0"/>
          <w:numId w:val="10"/>
        </w:numPr>
        <w:rPr>
          <w:rFonts w:ascii="Comic Sans MS" w:hAnsi="Comic Sans MS"/>
          <w:sz w:val="24"/>
          <w:szCs w:val="24"/>
        </w:rPr>
      </w:pPr>
      <w:r w:rsidRPr="00A02A00">
        <w:rPr>
          <w:rFonts w:ascii="Comic Sans MS" w:hAnsi="Comic Sans MS"/>
          <w:sz w:val="24"/>
          <w:szCs w:val="24"/>
        </w:rPr>
        <w:t>Interpreting information</w:t>
      </w:r>
    </w:p>
    <w:p w:rsidR="00E778B7" w:rsidRPr="00A02A00" w:rsidRDefault="00E778B7" w:rsidP="008F0CA9">
      <w:pPr>
        <w:rPr>
          <w:rFonts w:ascii="Comic Sans MS" w:hAnsi="Comic Sans MS"/>
          <w:sz w:val="24"/>
          <w:szCs w:val="24"/>
        </w:rPr>
      </w:pPr>
    </w:p>
    <w:p w:rsidR="00E778B7" w:rsidRPr="00A02A00" w:rsidRDefault="00E778B7" w:rsidP="008F0CA9">
      <w:pPr>
        <w:rPr>
          <w:rFonts w:ascii="Comic Sans MS" w:hAnsi="Comic Sans MS"/>
          <w:sz w:val="24"/>
          <w:szCs w:val="24"/>
        </w:rPr>
      </w:pPr>
      <w:r w:rsidRPr="00A02A00">
        <w:rPr>
          <w:rFonts w:ascii="Comic Sans MS" w:hAnsi="Comic Sans MS"/>
          <w:sz w:val="24"/>
          <w:szCs w:val="24"/>
        </w:rPr>
        <w:t xml:space="preserve">Certain attitudes need also to be developed which are not only specific to science but are relevant to life both in and out of school: </w:t>
      </w:r>
    </w:p>
    <w:p w:rsidR="00E778B7" w:rsidRPr="00A02A00" w:rsidRDefault="00E778B7" w:rsidP="008F0CA9">
      <w:pPr>
        <w:rPr>
          <w:rFonts w:ascii="Comic Sans MS" w:hAnsi="Comic Sans MS"/>
          <w:sz w:val="24"/>
          <w:szCs w:val="24"/>
        </w:rPr>
      </w:pPr>
    </w:p>
    <w:p w:rsidR="00E778B7" w:rsidRPr="00A02A00" w:rsidRDefault="00E778B7" w:rsidP="008F0CA9">
      <w:pPr>
        <w:rPr>
          <w:rFonts w:ascii="Comic Sans MS" w:hAnsi="Comic Sans MS"/>
          <w:sz w:val="24"/>
          <w:szCs w:val="24"/>
          <w:u w:val="single"/>
        </w:rPr>
      </w:pPr>
      <w:r w:rsidRPr="00A02A00">
        <w:rPr>
          <w:rFonts w:ascii="Comic Sans MS" w:hAnsi="Comic Sans MS"/>
          <w:sz w:val="24"/>
          <w:szCs w:val="24"/>
          <w:u w:val="single"/>
        </w:rPr>
        <w:t xml:space="preserve">Attitudes </w:t>
      </w:r>
    </w:p>
    <w:p w:rsidR="00E778B7" w:rsidRPr="00A02A00" w:rsidRDefault="00E778B7" w:rsidP="008F0CA9">
      <w:pPr>
        <w:rPr>
          <w:rFonts w:ascii="Comic Sans MS" w:hAnsi="Comic Sans MS"/>
          <w:sz w:val="24"/>
          <w:szCs w:val="24"/>
          <w:u w:val="single"/>
        </w:rPr>
      </w:pP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Curiosity</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Co-operation</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Perseverance</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Open-mindedness</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Self-analysis</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Responsibility</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Independent thought</w:t>
      </w:r>
    </w:p>
    <w:p w:rsidR="00E778B7" w:rsidRPr="00A02A00" w:rsidRDefault="00E778B7" w:rsidP="008F0CA9">
      <w:pPr>
        <w:numPr>
          <w:ilvl w:val="0"/>
          <w:numId w:val="11"/>
        </w:numPr>
        <w:rPr>
          <w:rFonts w:ascii="Comic Sans MS" w:hAnsi="Comic Sans MS"/>
          <w:sz w:val="24"/>
          <w:szCs w:val="24"/>
        </w:rPr>
      </w:pPr>
      <w:r w:rsidRPr="00A02A00">
        <w:rPr>
          <w:rFonts w:ascii="Comic Sans MS" w:hAnsi="Comic Sans MS"/>
          <w:sz w:val="24"/>
          <w:szCs w:val="24"/>
        </w:rPr>
        <w:t>Self-discipline</w:t>
      </w:r>
    </w:p>
    <w:p w:rsidR="00E778B7" w:rsidRPr="00A02A00" w:rsidRDefault="00E778B7" w:rsidP="008F0CA9">
      <w:pPr>
        <w:rPr>
          <w:rFonts w:ascii="Comic Sans MS" w:hAnsi="Comic Sans MS"/>
          <w:sz w:val="24"/>
          <w:szCs w:val="24"/>
        </w:rPr>
      </w:pPr>
    </w:p>
    <w:p w:rsidR="00E778B7" w:rsidRDefault="00E778B7" w:rsidP="00982218">
      <w:pPr>
        <w:rPr>
          <w:rFonts w:ascii="Comic Sans MS" w:hAnsi="Comic Sans MS"/>
          <w:sz w:val="24"/>
          <w:szCs w:val="24"/>
        </w:rPr>
      </w:pPr>
      <w:r w:rsidRPr="00A02A00">
        <w:rPr>
          <w:rFonts w:ascii="Comic Sans MS" w:hAnsi="Comic Sans MS"/>
          <w:sz w:val="24"/>
          <w:szCs w:val="24"/>
        </w:rPr>
        <w:t xml:space="preserve">Within the classroom, teachers look for opportunities to praise co-operation and safe, considerate behaviour. Achievement in science is celebrated in display and the verbal and written communication of scientific findings. </w:t>
      </w:r>
    </w:p>
    <w:p w:rsidR="00E778B7" w:rsidRDefault="00E778B7" w:rsidP="00982218">
      <w:pPr>
        <w:rPr>
          <w:rFonts w:ascii="Comic Sans MS" w:hAnsi="Comic Sans MS"/>
          <w:sz w:val="24"/>
          <w:szCs w:val="24"/>
        </w:rPr>
      </w:pPr>
    </w:p>
    <w:p w:rsidR="00E778B7" w:rsidRDefault="00E778B7" w:rsidP="00EC101F">
      <w:pPr>
        <w:jc w:val="center"/>
        <w:rPr>
          <w:rFonts w:ascii="Comic Sans MS" w:hAnsi="Comic Sans MS" w:cs="Arial"/>
          <w:b/>
        </w:rPr>
      </w:pPr>
      <w:r w:rsidRPr="00BB1DCC">
        <w:rPr>
          <w:rFonts w:ascii="Comic Sans MS" w:hAnsi="Comic Sans MS" w:cs="Arial"/>
          <w:b/>
          <w:sz w:val="24"/>
          <w:szCs w:val="24"/>
        </w:rPr>
        <w:t>Assessment</w:t>
      </w:r>
    </w:p>
    <w:p w:rsidR="00E778B7" w:rsidRPr="00BB1DCC" w:rsidRDefault="00E778B7" w:rsidP="00EC101F">
      <w:pPr>
        <w:jc w:val="center"/>
        <w:rPr>
          <w:rFonts w:ascii="Comic Sans MS" w:hAnsi="Comic Sans MS" w:cs="Arial"/>
          <w:b/>
          <w:sz w:val="24"/>
          <w:szCs w:val="24"/>
        </w:rPr>
      </w:pPr>
    </w:p>
    <w:p w:rsidR="00E778B7" w:rsidRDefault="00E778B7" w:rsidP="00EC101F">
      <w:pPr>
        <w:rPr>
          <w:rFonts w:ascii="Comic Sans MS" w:hAnsi="Comic Sans MS" w:cs="Arial"/>
        </w:rPr>
      </w:pPr>
      <w:r w:rsidRPr="00A02A00">
        <w:rPr>
          <w:rFonts w:ascii="Comic Sans MS" w:hAnsi="Comic Sans MS" w:cs="Arial"/>
          <w:sz w:val="24"/>
          <w:szCs w:val="24"/>
        </w:rPr>
        <w:t xml:space="preserve">Assessment opportunities will be identified within schemes of work. </w:t>
      </w:r>
      <w:r>
        <w:rPr>
          <w:rFonts w:ascii="Comic Sans MS" w:hAnsi="Comic Sans MS" w:cs="Arial"/>
        </w:rPr>
        <w:t xml:space="preserve">Class assessment sheets will be completed at the end of each topic and shared with the subject leader. </w:t>
      </w:r>
    </w:p>
    <w:p w:rsidR="00E778B7" w:rsidRDefault="00E778B7" w:rsidP="00EC101F">
      <w:pPr>
        <w:rPr>
          <w:rFonts w:ascii="Comic Sans MS" w:hAnsi="Comic Sans MS" w:cs="Arial"/>
        </w:rPr>
      </w:pPr>
    </w:p>
    <w:p w:rsidR="00E778B7" w:rsidRDefault="00E778B7" w:rsidP="00EC101F">
      <w:pPr>
        <w:rPr>
          <w:rFonts w:ascii="Comic Sans MS" w:hAnsi="Comic Sans MS" w:cs="Arial"/>
        </w:rPr>
      </w:pPr>
      <w:r w:rsidRPr="00A02A00">
        <w:rPr>
          <w:rFonts w:ascii="Comic Sans MS" w:hAnsi="Comic Sans MS" w:cs="Arial"/>
          <w:sz w:val="24"/>
          <w:szCs w:val="24"/>
        </w:rPr>
        <w:t>At Key Stage 1 the only statutory</w:t>
      </w:r>
      <w:r>
        <w:rPr>
          <w:rFonts w:ascii="Comic Sans MS" w:hAnsi="Comic Sans MS" w:cs="Arial"/>
        </w:rPr>
        <w:t xml:space="preserve"> </w:t>
      </w:r>
      <w:r w:rsidRPr="00A02A00">
        <w:rPr>
          <w:rFonts w:ascii="Comic Sans MS" w:hAnsi="Comic Sans MS" w:cs="Arial"/>
          <w:sz w:val="24"/>
          <w:szCs w:val="24"/>
        </w:rPr>
        <w:t>assessment for science is teacher assessment and therefore assessments will be recorded appropriately</w:t>
      </w:r>
      <w:r>
        <w:rPr>
          <w:rFonts w:ascii="Comic Sans MS" w:hAnsi="Comic Sans MS" w:cs="Arial"/>
        </w:rPr>
        <w:t xml:space="preserve">. End of topic assessments may be used if deemed appropriate, for example those from Sigma Science. Class or floor books may also be used as evidence of teaching and learning. </w:t>
      </w:r>
    </w:p>
    <w:p w:rsidR="00E778B7" w:rsidRPr="00A02A00" w:rsidRDefault="00E778B7" w:rsidP="00EC101F">
      <w:pPr>
        <w:rPr>
          <w:rFonts w:ascii="Comic Sans MS" w:hAnsi="Comic Sans MS" w:cs="Arial"/>
          <w:sz w:val="24"/>
          <w:szCs w:val="24"/>
        </w:rPr>
      </w:pPr>
    </w:p>
    <w:p w:rsidR="00E778B7" w:rsidRPr="00A02A00" w:rsidRDefault="00E778B7" w:rsidP="00EC101F">
      <w:pPr>
        <w:rPr>
          <w:rFonts w:ascii="Comic Sans MS" w:hAnsi="Comic Sans MS"/>
          <w:sz w:val="24"/>
          <w:szCs w:val="24"/>
        </w:rPr>
      </w:pPr>
      <w:r w:rsidRPr="00A02A00">
        <w:rPr>
          <w:rFonts w:ascii="Comic Sans MS" w:hAnsi="Comic Sans MS" w:cs="Arial"/>
          <w:sz w:val="24"/>
          <w:szCs w:val="24"/>
        </w:rPr>
        <w:t xml:space="preserve">At Key Stage 2 similar arrangements </w:t>
      </w:r>
      <w:r>
        <w:rPr>
          <w:rFonts w:ascii="Comic Sans MS" w:hAnsi="Comic Sans MS" w:cs="Arial"/>
        </w:rPr>
        <w:t>will be followed. The school may be also be selected for national sampling, which is undertaken by DfE. L</w:t>
      </w:r>
      <w:r w:rsidRPr="00A02A00">
        <w:rPr>
          <w:rFonts w:ascii="Comic Sans MS" w:hAnsi="Comic Sans MS" w:cs="Arial"/>
          <w:sz w:val="24"/>
          <w:szCs w:val="24"/>
        </w:rPr>
        <w:t>evels awarded will be related to the National Curriculum</w:t>
      </w:r>
      <w:r>
        <w:rPr>
          <w:rFonts w:ascii="Comic Sans MS" w:hAnsi="Comic Sans MS" w:cs="Arial"/>
        </w:rPr>
        <w:t xml:space="preserve"> level descriptions.</w:t>
      </w:r>
      <w:r w:rsidRPr="007E4B82">
        <w:rPr>
          <w:rFonts w:ascii="Comic Sans MS" w:hAnsi="Comic Sans MS"/>
        </w:rPr>
        <w:t xml:space="preserve"> </w:t>
      </w:r>
      <w:r w:rsidRPr="00A02A00">
        <w:rPr>
          <w:rFonts w:ascii="Comic Sans MS" w:hAnsi="Comic Sans MS"/>
          <w:sz w:val="24"/>
          <w:szCs w:val="24"/>
        </w:rPr>
        <w:t>Data will be entered onto the online school tracking system</w:t>
      </w:r>
      <w:r>
        <w:rPr>
          <w:rFonts w:ascii="Comic Sans MS" w:hAnsi="Comic Sans MS"/>
        </w:rPr>
        <w:t xml:space="preserve"> at the end of each school year</w:t>
      </w:r>
      <w:r w:rsidRPr="00A02A00">
        <w:rPr>
          <w:rFonts w:ascii="Comic Sans MS" w:hAnsi="Comic Sans MS"/>
          <w:sz w:val="24"/>
          <w:szCs w:val="24"/>
        </w:rPr>
        <w:t>. (SPTO)</w:t>
      </w:r>
    </w:p>
    <w:p w:rsidR="00E778B7" w:rsidRPr="00A02A00" w:rsidRDefault="00E778B7" w:rsidP="00EC101F">
      <w:pPr>
        <w:rPr>
          <w:rFonts w:ascii="Comic Sans MS" w:hAnsi="Comic Sans MS"/>
          <w:sz w:val="24"/>
          <w:szCs w:val="24"/>
        </w:rPr>
      </w:pPr>
    </w:p>
    <w:p w:rsidR="00E778B7" w:rsidRPr="00A02A00" w:rsidRDefault="00E778B7" w:rsidP="00EC101F">
      <w:pPr>
        <w:rPr>
          <w:rFonts w:ascii="Comic Sans MS" w:hAnsi="Comic Sans MS"/>
          <w:i/>
          <w:sz w:val="24"/>
          <w:szCs w:val="24"/>
        </w:rPr>
      </w:pPr>
      <w:r w:rsidRPr="00A02A00">
        <w:rPr>
          <w:rFonts w:ascii="Comic Sans MS" w:hAnsi="Comic Sans MS"/>
          <w:i/>
          <w:sz w:val="24"/>
          <w:szCs w:val="24"/>
        </w:rPr>
        <w:t xml:space="preserve">It is important to note that testing is only one method of assessing and each teacher also uses their own judgement based on observation in lessons, discussions with the child and written work. These, along with test results, are used to determine a child’s level of attainment. Results are shared with the assessment and science lead teacher.  </w:t>
      </w:r>
    </w:p>
    <w:p w:rsidR="00E778B7" w:rsidRPr="00A02A00" w:rsidRDefault="00E778B7" w:rsidP="00EC101F">
      <w:pPr>
        <w:rPr>
          <w:rFonts w:ascii="Comic Sans MS" w:hAnsi="Comic Sans MS" w:cs="Arial"/>
          <w:sz w:val="24"/>
          <w:szCs w:val="24"/>
        </w:rPr>
      </w:pPr>
    </w:p>
    <w:p w:rsidR="00E778B7" w:rsidRPr="00A02A00" w:rsidRDefault="00E778B7" w:rsidP="00EC101F">
      <w:pPr>
        <w:rPr>
          <w:rFonts w:ascii="Comic Sans MS" w:hAnsi="Comic Sans MS" w:cs="Arial"/>
          <w:sz w:val="24"/>
          <w:szCs w:val="24"/>
        </w:rPr>
      </w:pPr>
      <w:r w:rsidRPr="00A02A00">
        <w:rPr>
          <w:rFonts w:ascii="Comic Sans MS" w:hAnsi="Comic Sans MS" w:cs="Arial"/>
          <w:sz w:val="24"/>
          <w:szCs w:val="24"/>
        </w:rPr>
        <w:t>Marking for Improvement</w:t>
      </w:r>
    </w:p>
    <w:p w:rsidR="00E778B7" w:rsidRPr="00A02A00" w:rsidRDefault="00E778B7" w:rsidP="00EC101F">
      <w:pPr>
        <w:rPr>
          <w:rFonts w:ascii="Comic Sans MS" w:hAnsi="Comic Sans MS" w:cs="Arial"/>
          <w:sz w:val="24"/>
          <w:szCs w:val="24"/>
        </w:rPr>
      </w:pPr>
    </w:p>
    <w:p w:rsidR="00E778B7" w:rsidRPr="00A02A00" w:rsidRDefault="00E778B7" w:rsidP="00EC101F">
      <w:pPr>
        <w:rPr>
          <w:rFonts w:ascii="Comic Sans MS" w:hAnsi="Comic Sans MS" w:cs="Arial"/>
          <w:sz w:val="24"/>
          <w:szCs w:val="24"/>
        </w:rPr>
      </w:pPr>
      <w:r w:rsidRPr="00A02A00">
        <w:rPr>
          <w:rFonts w:ascii="Comic Sans MS" w:hAnsi="Comic Sans MS" w:cs="Arial"/>
          <w:sz w:val="24"/>
          <w:szCs w:val="24"/>
        </w:rPr>
        <w:t>Much of the work done in science</w:t>
      </w:r>
      <w:r>
        <w:rPr>
          <w:rFonts w:ascii="Comic Sans MS" w:hAnsi="Comic Sans MS" w:cs="Arial"/>
        </w:rPr>
        <w:t xml:space="preserve"> </w:t>
      </w:r>
      <w:r w:rsidRPr="00A02A00">
        <w:rPr>
          <w:rFonts w:ascii="Comic Sans MS" w:hAnsi="Comic Sans MS" w:cs="Arial"/>
          <w:sz w:val="24"/>
          <w:szCs w:val="24"/>
        </w:rPr>
        <w:t xml:space="preserve">lessons is of a practical or oral nature and, as such, recording will take </w:t>
      </w:r>
      <w:r>
        <w:rPr>
          <w:rFonts w:ascii="Comic Sans MS" w:hAnsi="Comic Sans MS" w:cs="Arial"/>
        </w:rPr>
        <w:t>many varied forms</w:t>
      </w:r>
      <w:r w:rsidRPr="00A02A00">
        <w:rPr>
          <w:rFonts w:ascii="Comic Sans MS" w:hAnsi="Comic Sans MS" w:cs="Arial"/>
          <w:sz w:val="24"/>
          <w:szCs w:val="24"/>
        </w:rPr>
        <w:t>.</w:t>
      </w:r>
      <w:r>
        <w:rPr>
          <w:rFonts w:ascii="Comic Sans MS" w:hAnsi="Comic Sans MS" w:cs="Arial"/>
        </w:rPr>
        <w:t xml:space="preserve"> </w:t>
      </w:r>
      <w:r w:rsidRPr="00A02A00">
        <w:rPr>
          <w:rFonts w:ascii="Comic Sans MS" w:hAnsi="Comic Sans MS" w:cs="Arial"/>
          <w:sz w:val="24"/>
          <w:szCs w:val="24"/>
        </w:rPr>
        <w:t>It is,</w:t>
      </w:r>
      <w:r>
        <w:rPr>
          <w:rFonts w:ascii="Comic Sans MS" w:hAnsi="Comic Sans MS" w:cs="Arial"/>
        </w:rPr>
        <w:t xml:space="preserve"> </w:t>
      </w:r>
      <w:r w:rsidRPr="00A02A00">
        <w:rPr>
          <w:rFonts w:ascii="Comic Sans MS" w:hAnsi="Comic Sans MS" w:cs="Arial"/>
          <w:sz w:val="24"/>
          <w:szCs w:val="24"/>
        </w:rPr>
        <w:t>however, important that written work is marked regularly and clearly, as an aid to progression</w:t>
      </w:r>
      <w:r>
        <w:rPr>
          <w:rFonts w:ascii="Comic Sans MS" w:hAnsi="Comic Sans MS" w:cs="Arial"/>
        </w:rPr>
        <w:t xml:space="preserve"> </w:t>
      </w:r>
      <w:r w:rsidRPr="00A02A00">
        <w:rPr>
          <w:rFonts w:ascii="Comic Sans MS" w:hAnsi="Comic Sans MS" w:cs="Arial"/>
          <w:sz w:val="24"/>
          <w:szCs w:val="24"/>
        </w:rPr>
        <w:t xml:space="preserve">and to celebrate achievement. When appropriate, pupils may be asked to </w:t>
      </w:r>
      <w:r>
        <w:rPr>
          <w:rFonts w:ascii="Comic Sans MS" w:hAnsi="Comic Sans MS" w:cs="Arial"/>
        </w:rPr>
        <w:t>self</w:t>
      </w:r>
      <w:r w:rsidRPr="00A02A00">
        <w:rPr>
          <w:rFonts w:ascii="Comic Sans MS" w:hAnsi="Comic Sans MS" w:cs="Arial"/>
          <w:sz w:val="24"/>
          <w:szCs w:val="24"/>
        </w:rPr>
        <w:t xml:space="preserve"> or peer assess their own or other’s work.</w:t>
      </w:r>
      <w:r>
        <w:rPr>
          <w:rFonts w:ascii="Comic Sans MS" w:hAnsi="Comic Sans MS" w:cs="Arial"/>
        </w:rPr>
        <w:t xml:space="preserve"> </w:t>
      </w:r>
      <w:r w:rsidRPr="00A02A00">
        <w:rPr>
          <w:rFonts w:ascii="Comic Sans MS" w:hAnsi="Comic Sans MS" w:cs="Arial"/>
          <w:sz w:val="24"/>
          <w:szCs w:val="24"/>
        </w:rPr>
        <w:t>Marking for improvement comments in a child’s book must be relevant to the learning objective to help children to better focus on future targets.</w:t>
      </w:r>
    </w:p>
    <w:p w:rsidR="00E778B7" w:rsidRPr="00A02A00" w:rsidRDefault="00E778B7" w:rsidP="00982218">
      <w:pPr>
        <w:rPr>
          <w:rFonts w:ascii="Comic Sans MS" w:hAnsi="Comic Sans MS"/>
          <w:sz w:val="24"/>
          <w:szCs w:val="24"/>
        </w:rPr>
      </w:pPr>
    </w:p>
    <w:p w:rsidR="00E778B7" w:rsidRPr="00A02A00" w:rsidRDefault="00E778B7" w:rsidP="00982218">
      <w:pPr>
        <w:jc w:val="center"/>
        <w:rPr>
          <w:rFonts w:ascii="Comic Sans MS" w:hAnsi="Comic Sans MS"/>
          <w:b/>
          <w:bCs/>
          <w:sz w:val="24"/>
          <w:szCs w:val="24"/>
        </w:rPr>
      </w:pPr>
      <w:r w:rsidRPr="00A02A00">
        <w:rPr>
          <w:rFonts w:ascii="Comic Sans MS" w:hAnsi="Comic Sans MS"/>
          <w:b/>
          <w:bCs/>
          <w:sz w:val="24"/>
          <w:szCs w:val="24"/>
        </w:rPr>
        <w:t>Resources</w:t>
      </w:r>
    </w:p>
    <w:p w:rsidR="00E778B7" w:rsidRPr="00A02A00" w:rsidRDefault="00E778B7" w:rsidP="008F0CA9">
      <w:pPr>
        <w:jc w:val="center"/>
        <w:rPr>
          <w:rFonts w:ascii="Comic Sans MS" w:hAnsi="Comic Sans MS"/>
          <w:b/>
          <w:bCs/>
          <w:sz w:val="24"/>
          <w:szCs w:val="24"/>
        </w:rPr>
      </w:pPr>
    </w:p>
    <w:p w:rsidR="00E778B7" w:rsidRPr="00EC101F" w:rsidRDefault="00E778B7" w:rsidP="00D72B92">
      <w:pPr>
        <w:rPr>
          <w:rFonts w:ascii="Comic Sans MS" w:hAnsi="Comic Sans MS" w:cs="Arial"/>
        </w:rPr>
      </w:pPr>
      <w:r w:rsidRPr="00A02A00">
        <w:rPr>
          <w:rFonts w:ascii="Comic Sans MS" w:hAnsi="Comic Sans MS" w:cs="Arial"/>
          <w:sz w:val="24"/>
          <w:szCs w:val="24"/>
        </w:rPr>
        <w:t>Most resources are kept in the central resource area in labelled trays, although some are kept in the classrooms. The science subject leader will administer the allocated budget for science.</w:t>
      </w:r>
    </w:p>
    <w:p w:rsidR="00E778B7" w:rsidRPr="00A02A00" w:rsidRDefault="00E778B7" w:rsidP="00D72B92">
      <w:pPr>
        <w:rPr>
          <w:rFonts w:ascii="Comic Sans MS" w:hAnsi="Comic Sans MS"/>
          <w:sz w:val="24"/>
          <w:szCs w:val="24"/>
        </w:rPr>
      </w:pPr>
      <w:r w:rsidRPr="00A02A00">
        <w:rPr>
          <w:rFonts w:ascii="Comic Sans MS" w:hAnsi="Comic Sans MS"/>
          <w:sz w:val="24"/>
          <w:szCs w:val="24"/>
        </w:rPr>
        <w:t xml:space="preserve">There are several published and online schemes which are currently available for teachers to refer to. These include: the LCP scheme for each year group; Hamilton trust planning and resources; and Sigma Science; </w:t>
      </w:r>
      <w:r>
        <w:rPr>
          <w:rFonts w:ascii="Comic Sans MS" w:hAnsi="Comic Sans MS"/>
        </w:rPr>
        <w:t>and w</w:t>
      </w:r>
      <w:r w:rsidRPr="00A02A00">
        <w:rPr>
          <w:rFonts w:ascii="Comic Sans MS" w:hAnsi="Comic Sans MS"/>
          <w:sz w:val="24"/>
          <w:szCs w:val="24"/>
        </w:rPr>
        <w:t xml:space="preserve">e also have elements of Ginn and Collins science schemes available. </w:t>
      </w:r>
    </w:p>
    <w:p w:rsidR="00E778B7" w:rsidRPr="00A02A00" w:rsidRDefault="00E778B7" w:rsidP="00D72B92">
      <w:pPr>
        <w:rPr>
          <w:rFonts w:ascii="Comic Sans MS" w:hAnsi="Comic Sans MS"/>
          <w:sz w:val="24"/>
          <w:szCs w:val="24"/>
        </w:rPr>
      </w:pPr>
    </w:p>
    <w:p w:rsidR="00E778B7" w:rsidRPr="00A02A00" w:rsidRDefault="00E778B7" w:rsidP="00D72B92">
      <w:pPr>
        <w:rPr>
          <w:rFonts w:ascii="Comic Sans MS" w:hAnsi="Comic Sans MS"/>
          <w:sz w:val="24"/>
          <w:szCs w:val="24"/>
        </w:rPr>
      </w:pPr>
      <w:r w:rsidRPr="00A02A00">
        <w:rPr>
          <w:rFonts w:ascii="Comic Sans MS" w:hAnsi="Comic Sans MS"/>
          <w:sz w:val="24"/>
          <w:szCs w:val="24"/>
        </w:rPr>
        <w:t xml:space="preserve">Teachers are consulted during science specific staff meetings about the resources needed or indeed which resources may need replacing. </w:t>
      </w:r>
    </w:p>
    <w:p w:rsidR="00E778B7" w:rsidRPr="00A02A00" w:rsidRDefault="00E778B7" w:rsidP="008F0CA9">
      <w:pPr>
        <w:rPr>
          <w:rFonts w:ascii="Comic Sans MS" w:hAnsi="Comic Sans MS"/>
          <w:sz w:val="24"/>
          <w:szCs w:val="24"/>
        </w:rPr>
      </w:pPr>
    </w:p>
    <w:p w:rsidR="00E778B7" w:rsidRPr="00A02A00" w:rsidRDefault="00E778B7" w:rsidP="008F0CA9">
      <w:pPr>
        <w:jc w:val="center"/>
        <w:rPr>
          <w:rFonts w:ascii="Comic Sans MS" w:hAnsi="Comic Sans MS"/>
          <w:b/>
          <w:bCs/>
          <w:sz w:val="24"/>
          <w:szCs w:val="24"/>
        </w:rPr>
      </w:pPr>
      <w:r w:rsidRPr="00A02A00">
        <w:rPr>
          <w:rFonts w:ascii="Comic Sans MS" w:hAnsi="Comic Sans MS"/>
          <w:b/>
          <w:bCs/>
          <w:sz w:val="24"/>
          <w:szCs w:val="24"/>
        </w:rPr>
        <w:t>Information and Communications Technology</w:t>
      </w:r>
    </w:p>
    <w:p w:rsidR="00E778B7" w:rsidRPr="00A02A00" w:rsidRDefault="00E778B7" w:rsidP="008F0CA9">
      <w:pPr>
        <w:jc w:val="center"/>
        <w:rPr>
          <w:rFonts w:ascii="Comic Sans MS" w:hAnsi="Comic Sans MS"/>
          <w:b/>
          <w:bCs/>
          <w:sz w:val="24"/>
          <w:szCs w:val="24"/>
        </w:rPr>
      </w:pPr>
    </w:p>
    <w:p w:rsidR="00E778B7" w:rsidRDefault="00E778B7" w:rsidP="00073ACE">
      <w:pPr>
        <w:rPr>
          <w:rFonts w:ascii="Comic Sans MS" w:hAnsi="Comic Sans MS"/>
          <w:sz w:val="24"/>
          <w:szCs w:val="24"/>
        </w:rPr>
      </w:pPr>
      <w:r w:rsidRPr="00A02A00">
        <w:rPr>
          <w:rFonts w:ascii="Comic Sans MS" w:hAnsi="Comic Sans MS"/>
          <w:sz w:val="24"/>
          <w:szCs w:val="24"/>
        </w:rPr>
        <w:t xml:space="preserve">The application of ICT plays an important role in developing research, communication and data handling skills across the science curriculum and is incorporated into science lessons when appropriate. </w:t>
      </w:r>
    </w:p>
    <w:p w:rsidR="00E778B7" w:rsidRPr="00A02A00" w:rsidRDefault="00E778B7" w:rsidP="00073ACE">
      <w:pPr>
        <w:rPr>
          <w:rFonts w:ascii="Comic Sans MS" w:hAnsi="Comic Sans MS"/>
          <w:sz w:val="24"/>
          <w:szCs w:val="24"/>
        </w:rPr>
      </w:pPr>
    </w:p>
    <w:p w:rsidR="00E778B7" w:rsidRDefault="00E778B7" w:rsidP="00BB1DCC">
      <w:pPr>
        <w:jc w:val="center"/>
        <w:rPr>
          <w:rFonts w:ascii="Comic Sans MS" w:hAnsi="Comic Sans MS" w:cs="Arial"/>
          <w:b/>
        </w:rPr>
      </w:pPr>
      <w:r w:rsidRPr="00BB1DCC">
        <w:rPr>
          <w:rFonts w:ascii="Comic Sans MS" w:hAnsi="Comic Sans MS" w:cs="Arial"/>
          <w:b/>
          <w:sz w:val="24"/>
          <w:szCs w:val="24"/>
        </w:rPr>
        <w:t>Health and safety</w:t>
      </w:r>
    </w:p>
    <w:p w:rsidR="00E778B7" w:rsidRPr="00BB1DCC" w:rsidRDefault="00E778B7" w:rsidP="00BB1DCC">
      <w:pPr>
        <w:jc w:val="center"/>
        <w:rPr>
          <w:rFonts w:ascii="Comic Sans MS" w:hAnsi="Comic Sans MS" w:cs="Arial"/>
          <w:b/>
          <w:sz w:val="24"/>
          <w:szCs w:val="24"/>
        </w:rPr>
      </w:pPr>
    </w:p>
    <w:p w:rsidR="00E778B7" w:rsidRPr="00EC101F" w:rsidRDefault="00E778B7" w:rsidP="00156EC1">
      <w:pPr>
        <w:rPr>
          <w:rFonts w:ascii="Comic Sans MS" w:hAnsi="Comic Sans MS" w:cs="Arial"/>
          <w:sz w:val="24"/>
          <w:szCs w:val="24"/>
        </w:rPr>
      </w:pPr>
      <w:r w:rsidRPr="00EC101F">
        <w:rPr>
          <w:rFonts w:ascii="Comic Sans MS" w:hAnsi="Comic Sans MS" w:cs="Arial"/>
          <w:sz w:val="24"/>
          <w:szCs w:val="24"/>
        </w:rPr>
        <w:t>Pupils will be taught to use scientific equipment safely when using it during practical activities. Class teachers, teaching assistants and the subject Leader will check equipment regularly and report any damage, taking defective equipment out of action. The ASE book ‘Be Safe’ should be consulted when necessary. If an activity is not covered by ‘Be Safe’ then we will contact CLEAPSS (School Science Service Helpline 01895251496) for further advice.</w:t>
      </w:r>
    </w:p>
    <w:p w:rsidR="00E778B7" w:rsidRDefault="00E778B7" w:rsidP="007E4B82">
      <w:pPr>
        <w:pStyle w:val="NormalWeb"/>
        <w:rPr>
          <w:rStyle w:val="Strong"/>
          <w:rFonts w:ascii="Arial" w:hAnsi="Arial" w:cs="Arial"/>
          <w:bCs/>
        </w:rPr>
      </w:pPr>
    </w:p>
    <w:p w:rsidR="00E778B7" w:rsidRPr="007E4B82" w:rsidRDefault="00E778B7" w:rsidP="007E4B82">
      <w:pPr>
        <w:pStyle w:val="NormalWeb"/>
        <w:rPr>
          <w:rFonts w:ascii="Comic Sans MS" w:hAnsi="Comic Sans MS"/>
          <w:sz w:val="24"/>
          <w:szCs w:val="24"/>
        </w:rPr>
      </w:pPr>
      <w:r w:rsidRPr="007E4B82">
        <w:rPr>
          <w:rFonts w:ascii="Comic Sans MS" w:hAnsi="Comic Sans MS" w:cs="Arial"/>
          <w:b/>
          <w:bCs/>
          <w:sz w:val="24"/>
          <w:szCs w:val="24"/>
        </w:rPr>
        <w:t>MONITORING AND EVALUATION</w:t>
      </w:r>
    </w:p>
    <w:p w:rsidR="00E778B7" w:rsidRPr="007E4B82" w:rsidRDefault="00E778B7" w:rsidP="007E4B82">
      <w:pPr>
        <w:spacing w:before="100" w:beforeAutospacing="1" w:after="100" w:afterAutospacing="1"/>
        <w:rPr>
          <w:rFonts w:ascii="Comic Sans MS" w:hAnsi="Comic Sans MS"/>
          <w:sz w:val="24"/>
          <w:szCs w:val="24"/>
        </w:rPr>
      </w:pPr>
      <w:r w:rsidRPr="007E4B82">
        <w:rPr>
          <w:rFonts w:ascii="Comic Sans MS" w:hAnsi="Comic Sans MS" w:cs="Arial"/>
          <w:sz w:val="24"/>
          <w:szCs w:val="24"/>
        </w:rPr>
        <w:t xml:space="preserve">This will take place through: </w:t>
      </w:r>
    </w:p>
    <w:p w:rsidR="00E778B7" w:rsidRPr="007E4B82" w:rsidRDefault="00E778B7" w:rsidP="007E4B82">
      <w:pPr>
        <w:numPr>
          <w:ilvl w:val="0"/>
          <w:numId w:val="13"/>
        </w:numPr>
        <w:spacing w:before="100" w:beforeAutospacing="1" w:after="100" w:afterAutospacing="1"/>
        <w:rPr>
          <w:rFonts w:ascii="Comic Sans MS" w:hAnsi="Comic Sans MS"/>
          <w:sz w:val="24"/>
          <w:szCs w:val="24"/>
        </w:rPr>
      </w:pPr>
      <w:r w:rsidRPr="007E4B82">
        <w:rPr>
          <w:rFonts w:ascii="Comic Sans MS" w:hAnsi="Comic Sans MS" w:cs="Arial"/>
          <w:sz w:val="24"/>
          <w:szCs w:val="24"/>
        </w:rPr>
        <w:t>monitoring</w:t>
      </w:r>
      <w:r>
        <w:rPr>
          <w:rFonts w:ascii="Comic Sans MS" w:hAnsi="Comic Sans MS" w:cs="Arial"/>
        </w:rPr>
        <w:t xml:space="preserve"> and evaluation of pupils’ work</w:t>
      </w:r>
    </w:p>
    <w:p w:rsidR="00E778B7" w:rsidRPr="007E4B82" w:rsidRDefault="00E778B7" w:rsidP="007E4B82">
      <w:pPr>
        <w:numPr>
          <w:ilvl w:val="0"/>
          <w:numId w:val="13"/>
        </w:numPr>
        <w:spacing w:before="100" w:beforeAutospacing="1" w:after="100" w:afterAutospacing="1"/>
        <w:rPr>
          <w:rFonts w:ascii="Comic Sans MS" w:hAnsi="Comic Sans MS"/>
          <w:sz w:val="24"/>
          <w:szCs w:val="24"/>
        </w:rPr>
      </w:pPr>
      <w:r>
        <w:rPr>
          <w:rFonts w:ascii="Comic Sans MS" w:hAnsi="Comic Sans MS" w:cs="Arial"/>
        </w:rPr>
        <w:t>lesson observations</w:t>
      </w:r>
    </w:p>
    <w:p w:rsidR="00E778B7" w:rsidRPr="007E4B82" w:rsidRDefault="00E778B7" w:rsidP="007E4B82">
      <w:pPr>
        <w:numPr>
          <w:ilvl w:val="0"/>
          <w:numId w:val="13"/>
        </w:numPr>
        <w:spacing w:before="100" w:beforeAutospacing="1" w:after="100" w:afterAutospacing="1"/>
        <w:rPr>
          <w:rFonts w:ascii="Comic Sans MS" w:hAnsi="Comic Sans MS"/>
          <w:sz w:val="24"/>
          <w:szCs w:val="24"/>
        </w:rPr>
      </w:pPr>
      <w:r>
        <w:rPr>
          <w:rFonts w:ascii="Comic Sans MS" w:hAnsi="Comic Sans MS" w:cs="Arial"/>
        </w:rPr>
        <w:t>pupil questionnaires</w:t>
      </w:r>
    </w:p>
    <w:p w:rsidR="00E778B7" w:rsidRPr="00A02A00" w:rsidRDefault="00E778B7" w:rsidP="007E4B82">
      <w:pPr>
        <w:jc w:val="left"/>
        <w:rPr>
          <w:rFonts w:ascii="Comic Sans MS" w:hAnsi="Comic Sans MS"/>
          <w:sz w:val="24"/>
          <w:szCs w:val="24"/>
        </w:rPr>
      </w:pPr>
    </w:p>
    <w:p w:rsidR="00E778B7" w:rsidRPr="00A02A00" w:rsidRDefault="00E778B7" w:rsidP="009A532A">
      <w:pPr>
        <w:jc w:val="center"/>
        <w:rPr>
          <w:rFonts w:ascii="Comic Sans MS" w:hAnsi="Comic Sans MS"/>
          <w:b/>
          <w:bCs/>
          <w:sz w:val="24"/>
          <w:szCs w:val="24"/>
        </w:rPr>
      </w:pPr>
      <w:r w:rsidRPr="00A02A00">
        <w:rPr>
          <w:rFonts w:ascii="Comic Sans MS" w:hAnsi="Comic Sans MS"/>
          <w:b/>
          <w:bCs/>
          <w:sz w:val="24"/>
          <w:szCs w:val="24"/>
        </w:rPr>
        <w:t>Equal Opportunities</w:t>
      </w:r>
    </w:p>
    <w:p w:rsidR="00E778B7" w:rsidRPr="00A02A00" w:rsidRDefault="00E778B7" w:rsidP="009A532A">
      <w:pPr>
        <w:jc w:val="center"/>
        <w:rPr>
          <w:rFonts w:ascii="Comic Sans MS" w:hAnsi="Comic Sans MS"/>
          <w:b/>
          <w:bCs/>
          <w:sz w:val="24"/>
          <w:szCs w:val="24"/>
        </w:rPr>
      </w:pPr>
    </w:p>
    <w:p w:rsidR="00E778B7" w:rsidRPr="00A02A00" w:rsidRDefault="00E778B7" w:rsidP="009A532A">
      <w:pPr>
        <w:rPr>
          <w:rFonts w:ascii="Comic Sans MS" w:hAnsi="Comic Sans MS"/>
          <w:sz w:val="24"/>
          <w:szCs w:val="24"/>
        </w:rPr>
      </w:pPr>
      <w:r w:rsidRPr="00A02A00">
        <w:rPr>
          <w:rFonts w:ascii="Comic Sans MS" w:hAnsi="Comic Sans MS"/>
          <w:sz w:val="24"/>
          <w:szCs w:val="24"/>
        </w:rPr>
        <w:t>Every effort is made to ensure that science activities and investigations</w:t>
      </w:r>
      <w:r>
        <w:rPr>
          <w:rFonts w:ascii="Comic Sans MS" w:hAnsi="Comic Sans MS"/>
        </w:rPr>
        <w:t xml:space="preserve"> cater for all children and</w:t>
      </w:r>
      <w:r w:rsidRPr="00A02A00">
        <w:rPr>
          <w:rFonts w:ascii="Comic Sans MS" w:hAnsi="Comic Sans MS"/>
          <w:sz w:val="24"/>
          <w:szCs w:val="24"/>
        </w:rPr>
        <w:t xml:space="preserve"> </w:t>
      </w:r>
      <w:r>
        <w:rPr>
          <w:rFonts w:ascii="Comic Sans MS" w:hAnsi="Comic Sans MS"/>
        </w:rPr>
        <w:t xml:space="preserve">that they </w:t>
      </w:r>
      <w:r w:rsidRPr="00A02A00">
        <w:rPr>
          <w:rFonts w:ascii="Comic Sans MS" w:hAnsi="Comic Sans MS"/>
          <w:sz w:val="24"/>
          <w:szCs w:val="24"/>
        </w:rPr>
        <w:t>are as interesting</w:t>
      </w:r>
      <w:r>
        <w:rPr>
          <w:rFonts w:ascii="Comic Sans MS" w:hAnsi="Comic Sans MS"/>
        </w:rPr>
        <w:t xml:space="preserve"> and engaging for girls and boys.</w:t>
      </w:r>
      <w:r w:rsidRPr="00A02A00">
        <w:rPr>
          <w:rFonts w:ascii="Comic Sans MS" w:hAnsi="Comic Sans MS"/>
          <w:sz w:val="24"/>
          <w:szCs w:val="24"/>
        </w:rPr>
        <w:t xml:space="preserve"> </w:t>
      </w:r>
    </w:p>
    <w:p w:rsidR="00E778B7" w:rsidRPr="00EC101F" w:rsidRDefault="00E778B7" w:rsidP="009A532A">
      <w:pPr>
        <w:rPr>
          <w:rFonts w:ascii="Comic Sans MS" w:hAnsi="Comic Sans MS"/>
        </w:rPr>
      </w:pPr>
      <w:r w:rsidRPr="00A02A00">
        <w:rPr>
          <w:rFonts w:ascii="Comic Sans MS" w:hAnsi="Comic Sans MS"/>
          <w:sz w:val="24"/>
          <w:szCs w:val="24"/>
        </w:rPr>
        <w:t xml:space="preserve">Children with special educational needs are involved in all work planned at an appropriate level to enable them to achieve their full potential. </w:t>
      </w:r>
    </w:p>
    <w:p w:rsidR="00E778B7" w:rsidRPr="00A02A00" w:rsidRDefault="00E778B7" w:rsidP="009A532A">
      <w:pPr>
        <w:rPr>
          <w:rFonts w:ascii="Comic Sans MS" w:hAnsi="Comic Sans MS"/>
          <w:sz w:val="24"/>
          <w:szCs w:val="24"/>
        </w:rPr>
      </w:pPr>
    </w:p>
    <w:p w:rsidR="00E778B7" w:rsidRPr="00A02A00" w:rsidRDefault="00E778B7" w:rsidP="007E4B82">
      <w:pPr>
        <w:jc w:val="center"/>
        <w:rPr>
          <w:rFonts w:ascii="Comic Sans MS" w:hAnsi="Comic Sans MS"/>
          <w:b/>
          <w:bCs/>
          <w:sz w:val="24"/>
          <w:szCs w:val="24"/>
        </w:rPr>
      </w:pPr>
      <w:r w:rsidRPr="00A02A00">
        <w:rPr>
          <w:rFonts w:ascii="Comic Sans MS" w:hAnsi="Comic Sans MS"/>
          <w:b/>
          <w:bCs/>
          <w:sz w:val="24"/>
          <w:szCs w:val="24"/>
        </w:rPr>
        <w:t>Review</w:t>
      </w:r>
    </w:p>
    <w:p w:rsidR="00E778B7" w:rsidRPr="00A02A00" w:rsidRDefault="00E778B7" w:rsidP="009A532A">
      <w:pPr>
        <w:jc w:val="center"/>
        <w:rPr>
          <w:rFonts w:ascii="Comic Sans MS" w:hAnsi="Comic Sans MS"/>
          <w:b/>
          <w:bCs/>
          <w:sz w:val="24"/>
          <w:szCs w:val="24"/>
        </w:rPr>
      </w:pPr>
    </w:p>
    <w:p w:rsidR="00E778B7" w:rsidRPr="00A02A00" w:rsidRDefault="00E778B7" w:rsidP="009A532A">
      <w:pPr>
        <w:rPr>
          <w:rFonts w:ascii="Comic Sans MS" w:hAnsi="Comic Sans MS"/>
          <w:sz w:val="24"/>
          <w:szCs w:val="24"/>
        </w:rPr>
      </w:pPr>
      <w:r w:rsidRPr="00A02A00">
        <w:rPr>
          <w:rFonts w:ascii="Comic Sans MS" w:hAnsi="Comic Sans MS"/>
          <w:sz w:val="24"/>
          <w:szCs w:val="24"/>
        </w:rPr>
        <w:t xml:space="preserve">This policy will be reviewed annually. </w:t>
      </w:r>
    </w:p>
    <w:p w:rsidR="00E778B7" w:rsidRPr="00A02A00" w:rsidRDefault="00E778B7" w:rsidP="009A532A">
      <w:pPr>
        <w:rPr>
          <w:rFonts w:ascii="Comic Sans MS" w:hAnsi="Comic Sans MS"/>
          <w:sz w:val="24"/>
          <w:szCs w:val="24"/>
        </w:rPr>
      </w:pPr>
      <w:r w:rsidRPr="00A02A00">
        <w:rPr>
          <w:rFonts w:ascii="Comic Sans MS" w:hAnsi="Comic Sans MS"/>
          <w:sz w:val="24"/>
          <w:szCs w:val="24"/>
        </w:rPr>
        <w:t>Written by Mrs Karen Kelly</w:t>
      </w:r>
      <w:r>
        <w:rPr>
          <w:rFonts w:ascii="Comic Sans MS" w:hAnsi="Comic Sans MS"/>
          <w:sz w:val="24"/>
          <w:szCs w:val="24"/>
        </w:rPr>
        <w:t>- science subject lead</w:t>
      </w:r>
    </w:p>
    <w:p w:rsidR="00E778B7" w:rsidRPr="00A02A00" w:rsidRDefault="00E778B7" w:rsidP="008F0CA9">
      <w:pPr>
        <w:jc w:val="center"/>
        <w:rPr>
          <w:rFonts w:ascii="Comic Sans MS" w:hAnsi="Comic Sans MS"/>
          <w:b/>
          <w:bCs/>
          <w:sz w:val="24"/>
          <w:szCs w:val="24"/>
        </w:rPr>
      </w:pPr>
      <w:bookmarkStart w:id="0" w:name="_GoBack"/>
      <w:bookmarkEnd w:id="0"/>
    </w:p>
    <w:p w:rsidR="00E778B7" w:rsidRPr="00A02A00" w:rsidRDefault="00E778B7" w:rsidP="008F0CA9">
      <w:pPr>
        <w:jc w:val="center"/>
        <w:rPr>
          <w:rFonts w:ascii="Comic Sans MS" w:hAnsi="Comic Sans MS"/>
          <w:b/>
          <w:bCs/>
          <w:sz w:val="24"/>
          <w:szCs w:val="24"/>
        </w:rPr>
      </w:pPr>
    </w:p>
    <w:p w:rsidR="00E778B7" w:rsidRPr="00A02A00" w:rsidRDefault="00E778B7" w:rsidP="002A5EA2">
      <w:pPr>
        <w:ind w:left="360"/>
        <w:rPr>
          <w:rFonts w:ascii="Comic Sans MS" w:hAnsi="Comic Sans MS"/>
          <w:sz w:val="24"/>
          <w:szCs w:val="24"/>
        </w:rPr>
      </w:pPr>
    </w:p>
    <w:p w:rsidR="00E778B7" w:rsidRPr="00A02A00" w:rsidRDefault="00E778B7" w:rsidP="002A5EA2">
      <w:pPr>
        <w:rPr>
          <w:rFonts w:ascii="Comic Sans MS" w:hAnsi="Comic Sans MS"/>
          <w:sz w:val="24"/>
          <w:szCs w:val="24"/>
        </w:rPr>
      </w:pPr>
    </w:p>
    <w:sectPr w:rsidR="00E778B7" w:rsidRPr="00A02A00" w:rsidSect="00C51E69">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B7" w:rsidRDefault="00E778B7">
      <w:r>
        <w:separator/>
      </w:r>
    </w:p>
  </w:endnote>
  <w:endnote w:type="continuationSeparator" w:id="0">
    <w:p w:rsidR="00E778B7" w:rsidRDefault="00E77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421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7" w:rsidRDefault="00E778B7" w:rsidP="0078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8B7" w:rsidRDefault="00E77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7" w:rsidRDefault="00E778B7" w:rsidP="0078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78B7" w:rsidRDefault="00E778B7" w:rsidP="00EB2272">
    <w:pPr>
      <w:pStyle w:val="Footer"/>
      <w:jc w:val="center"/>
      <w:rPr>
        <w:rFonts w:ascii="Calligraph421 BT" w:hAnsi="Calligraph421 BT"/>
      </w:rPr>
    </w:pPr>
  </w:p>
  <w:p w:rsidR="00E778B7" w:rsidRPr="00EB2272" w:rsidRDefault="00E778B7" w:rsidP="00EB2272">
    <w:pPr>
      <w:pStyle w:val="Footer"/>
      <w:jc w:val="center"/>
      <w:rPr>
        <w:rFonts w:ascii="Calligraph421 BT" w:hAnsi="Calligraph421 BT"/>
      </w:rPr>
    </w:pPr>
    <w:r>
      <w:rPr>
        <w:rFonts w:ascii="Calligraph421 BT" w:hAnsi="Calligraph421 BT"/>
      </w:rPr>
      <w:t>KK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B7" w:rsidRDefault="00E778B7">
      <w:r>
        <w:separator/>
      </w:r>
    </w:p>
  </w:footnote>
  <w:footnote w:type="continuationSeparator" w:id="0">
    <w:p w:rsidR="00E778B7" w:rsidRDefault="00E7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B7" w:rsidRPr="005822E6" w:rsidRDefault="00E778B7" w:rsidP="005822E6">
    <w:pPr>
      <w:jc w:val="center"/>
      <w:rPr>
        <w:rFonts w:ascii="Comic Sans MS" w:hAnsi="Comic Sans MS"/>
        <w:b/>
        <w:bCs/>
        <w:color w:val="000000"/>
        <w:sz w:val="32"/>
        <w:szCs w:val="32"/>
        <w:vertAlign w:val="superscript"/>
      </w:rPr>
    </w:pPr>
    <w:r w:rsidRPr="005822E6">
      <w:rPr>
        <w:rFonts w:ascii="Comic Sans MS" w:hAnsi="Comic Sans MS"/>
        <w:b/>
        <w:bCs/>
        <w:color w:val="000000"/>
        <w:sz w:val="32"/>
        <w:szCs w:val="32"/>
        <w:vertAlign w:val="superscript"/>
      </w:rPr>
      <w:t xml:space="preserve">Mission Statement </w:t>
    </w:r>
    <w:r w:rsidRPr="005822E6">
      <w:rPr>
        <w:rFonts w:ascii="Comic Sans MS" w:hAnsi="Comic Sans MS"/>
        <w:b/>
        <w:color w:val="800080"/>
        <w:sz w:val="32"/>
        <w:szCs w:val="32"/>
        <w:vertAlign w:val="superscript"/>
      </w:rPr>
      <w:t>Loving, learning, reaching out to all</w:t>
    </w:r>
    <w:r w:rsidRPr="005822E6">
      <w:rPr>
        <w:rFonts w:ascii="Comic Sans MS" w:hAnsi="Comic Sans MS"/>
        <w:b/>
        <w:color w:val="3366FF"/>
        <w:sz w:val="32"/>
        <w:szCs w:val="32"/>
        <w:vertAlign w:val="superscript"/>
      </w:rPr>
      <w:t>.</w:t>
    </w:r>
  </w:p>
  <w:p w:rsidR="00E778B7" w:rsidRDefault="00E778B7">
    <w:pPr>
      <w:pStyle w:val="Header"/>
    </w:pPr>
  </w:p>
  <w:p w:rsidR="00E778B7" w:rsidRDefault="00E77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748"/>
    <w:multiLevelType w:val="hybridMultilevel"/>
    <w:tmpl w:val="E3668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887F6C"/>
    <w:multiLevelType w:val="hybridMultilevel"/>
    <w:tmpl w:val="6C5EB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023F31"/>
    <w:multiLevelType w:val="hybridMultilevel"/>
    <w:tmpl w:val="F4B8CA9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1A14535"/>
    <w:multiLevelType w:val="hybridMultilevel"/>
    <w:tmpl w:val="A5CE5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9A0417"/>
    <w:multiLevelType w:val="hybridMultilevel"/>
    <w:tmpl w:val="40044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167EF8"/>
    <w:multiLevelType w:val="hybridMultilevel"/>
    <w:tmpl w:val="741E0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343187"/>
    <w:multiLevelType w:val="hybridMultilevel"/>
    <w:tmpl w:val="8D00A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5770FE"/>
    <w:multiLevelType w:val="hybridMultilevel"/>
    <w:tmpl w:val="4112D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79190A"/>
    <w:multiLevelType w:val="multilevel"/>
    <w:tmpl w:val="9A6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66CF6"/>
    <w:multiLevelType w:val="hybridMultilevel"/>
    <w:tmpl w:val="B0EA6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150508"/>
    <w:multiLevelType w:val="hybridMultilevel"/>
    <w:tmpl w:val="86ACE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B66D99"/>
    <w:multiLevelType w:val="hybridMultilevel"/>
    <w:tmpl w:val="BF583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FF097E"/>
    <w:multiLevelType w:val="hybridMultilevel"/>
    <w:tmpl w:val="A0E6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0"/>
  </w:num>
  <w:num w:numId="5">
    <w:abstractNumId w:val="11"/>
  </w:num>
  <w:num w:numId="6">
    <w:abstractNumId w:val="3"/>
  </w:num>
  <w:num w:numId="7">
    <w:abstractNumId w:val="4"/>
  </w:num>
  <w:num w:numId="8">
    <w:abstractNumId w:val="6"/>
  </w:num>
  <w:num w:numId="9">
    <w:abstractNumId w:val="1"/>
  </w:num>
  <w:num w:numId="10">
    <w:abstractNumId w:val="10"/>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C9"/>
    <w:rsid w:val="00031C2D"/>
    <w:rsid w:val="0003538C"/>
    <w:rsid w:val="00073ACE"/>
    <w:rsid w:val="0010728C"/>
    <w:rsid w:val="00122F57"/>
    <w:rsid w:val="00156EC1"/>
    <w:rsid w:val="0019073A"/>
    <w:rsid w:val="001A3C10"/>
    <w:rsid w:val="0025594D"/>
    <w:rsid w:val="002A5EA2"/>
    <w:rsid w:val="002F481B"/>
    <w:rsid w:val="002F6106"/>
    <w:rsid w:val="00347475"/>
    <w:rsid w:val="003702C9"/>
    <w:rsid w:val="003942FD"/>
    <w:rsid w:val="00400770"/>
    <w:rsid w:val="005822E6"/>
    <w:rsid w:val="005969CD"/>
    <w:rsid w:val="006259A2"/>
    <w:rsid w:val="006713B2"/>
    <w:rsid w:val="00721374"/>
    <w:rsid w:val="00724DE0"/>
    <w:rsid w:val="007379BF"/>
    <w:rsid w:val="00782CDB"/>
    <w:rsid w:val="007C68AF"/>
    <w:rsid w:val="007D69D8"/>
    <w:rsid w:val="007E4B82"/>
    <w:rsid w:val="007F1CB5"/>
    <w:rsid w:val="008549E2"/>
    <w:rsid w:val="008F0CA9"/>
    <w:rsid w:val="00982218"/>
    <w:rsid w:val="009A0D9E"/>
    <w:rsid w:val="009A532A"/>
    <w:rsid w:val="009A6527"/>
    <w:rsid w:val="009B465A"/>
    <w:rsid w:val="009C63E1"/>
    <w:rsid w:val="009E6F39"/>
    <w:rsid w:val="00A02A00"/>
    <w:rsid w:val="00AB30B5"/>
    <w:rsid w:val="00BB1DCC"/>
    <w:rsid w:val="00BC3D52"/>
    <w:rsid w:val="00BF1779"/>
    <w:rsid w:val="00C12C85"/>
    <w:rsid w:val="00C2632C"/>
    <w:rsid w:val="00C51E69"/>
    <w:rsid w:val="00CF60F7"/>
    <w:rsid w:val="00D0761F"/>
    <w:rsid w:val="00D31BB9"/>
    <w:rsid w:val="00D72B92"/>
    <w:rsid w:val="00E778B7"/>
    <w:rsid w:val="00EA3B41"/>
    <w:rsid w:val="00EB2272"/>
    <w:rsid w:val="00EC101F"/>
    <w:rsid w:val="00FD3F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C101F"/>
    <w:pPr>
      <w:spacing w:after="160" w:line="252" w:lineRule="auto"/>
      <w:jc w:val="both"/>
    </w:pPr>
  </w:style>
  <w:style w:type="paragraph" w:styleId="Heading1">
    <w:name w:val="heading 1"/>
    <w:basedOn w:val="Normal"/>
    <w:next w:val="Normal"/>
    <w:link w:val="Heading1Char"/>
    <w:uiPriority w:val="99"/>
    <w:qFormat/>
    <w:rsid w:val="00EC101F"/>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9"/>
    <w:qFormat/>
    <w:rsid w:val="00EC101F"/>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9"/>
    <w:qFormat/>
    <w:rsid w:val="00EC101F"/>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9"/>
    <w:qFormat/>
    <w:rsid w:val="00EC101F"/>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9"/>
    <w:qFormat/>
    <w:rsid w:val="00EC101F"/>
    <w:pPr>
      <w:keepNext/>
      <w:keepLines/>
      <w:spacing w:before="120" w:after="0"/>
      <w:outlineLvl w:val="4"/>
    </w:pPr>
    <w:rPr>
      <w:rFonts w:ascii="Calibri Light" w:eastAsia="SimSun" w:hAnsi="Calibri Light"/>
      <w:b/>
      <w:bCs/>
      <w:sz w:val="20"/>
      <w:szCs w:val="20"/>
    </w:rPr>
  </w:style>
  <w:style w:type="paragraph" w:styleId="Heading6">
    <w:name w:val="heading 6"/>
    <w:basedOn w:val="Normal"/>
    <w:next w:val="Normal"/>
    <w:link w:val="Heading6Char"/>
    <w:uiPriority w:val="99"/>
    <w:qFormat/>
    <w:rsid w:val="00EC101F"/>
    <w:pPr>
      <w:keepNext/>
      <w:keepLines/>
      <w:spacing w:before="120" w:after="0"/>
      <w:outlineLvl w:val="5"/>
    </w:pPr>
    <w:rPr>
      <w:rFonts w:ascii="Calibri Light" w:eastAsia="SimSun" w:hAnsi="Calibri Light"/>
      <w:b/>
      <w:bCs/>
      <w:i/>
      <w:iCs/>
      <w:sz w:val="20"/>
      <w:szCs w:val="20"/>
    </w:rPr>
  </w:style>
  <w:style w:type="paragraph" w:styleId="Heading7">
    <w:name w:val="heading 7"/>
    <w:basedOn w:val="Normal"/>
    <w:next w:val="Normal"/>
    <w:link w:val="Heading7Char"/>
    <w:uiPriority w:val="99"/>
    <w:qFormat/>
    <w:rsid w:val="00EC101F"/>
    <w:pPr>
      <w:keepNext/>
      <w:keepLines/>
      <w:spacing w:before="120" w:after="0"/>
      <w:outlineLvl w:val="6"/>
    </w:pPr>
    <w:rPr>
      <w:i/>
      <w:iCs/>
      <w:sz w:val="20"/>
      <w:szCs w:val="20"/>
    </w:rPr>
  </w:style>
  <w:style w:type="paragraph" w:styleId="Heading8">
    <w:name w:val="heading 8"/>
    <w:basedOn w:val="Normal"/>
    <w:next w:val="Normal"/>
    <w:link w:val="Heading8Char"/>
    <w:uiPriority w:val="99"/>
    <w:qFormat/>
    <w:rsid w:val="00EC101F"/>
    <w:pPr>
      <w:keepNext/>
      <w:keepLines/>
      <w:spacing w:before="120" w:after="0"/>
      <w:outlineLvl w:val="7"/>
    </w:pPr>
    <w:rPr>
      <w:b/>
      <w:bCs/>
      <w:sz w:val="20"/>
      <w:szCs w:val="20"/>
    </w:rPr>
  </w:style>
  <w:style w:type="paragraph" w:styleId="Heading9">
    <w:name w:val="heading 9"/>
    <w:basedOn w:val="Normal"/>
    <w:next w:val="Normal"/>
    <w:link w:val="Heading9Char"/>
    <w:uiPriority w:val="99"/>
    <w:qFormat/>
    <w:rsid w:val="00EC101F"/>
    <w:pPr>
      <w:keepNext/>
      <w:keepLines/>
      <w:spacing w:before="120" w:after="0"/>
      <w:outlineLvl w:val="8"/>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01F"/>
    <w:rPr>
      <w:rFonts w:ascii="Calibri Light" w:eastAsia="SimSun" w:hAnsi="Calibri Light"/>
      <w:b/>
      <w:caps/>
      <w:spacing w:val="4"/>
      <w:sz w:val="28"/>
    </w:rPr>
  </w:style>
  <w:style w:type="character" w:customStyle="1" w:styleId="Heading2Char">
    <w:name w:val="Heading 2 Char"/>
    <w:basedOn w:val="DefaultParagraphFont"/>
    <w:link w:val="Heading2"/>
    <w:uiPriority w:val="99"/>
    <w:semiHidden/>
    <w:locked/>
    <w:rsid w:val="00EC101F"/>
    <w:rPr>
      <w:rFonts w:ascii="Calibri Light" w:eastAsia="SimSun" w:hAnsi="Calibri Light"/>
      <w:b/>
      <w:sz w:val="28"/>
    </w:rPr>
  </w:style>
  <w:style w:type="character" w:customStyle="1" w:styleId="Heading3Char">
    <w:name w:val="Heading 3 Char"/>
    <w:basedOn w:val="DefaultParagraphFont"/>
    <w:link w:val="Heading3"/>
    <w:uiPriority w:val="99"/>
    <w:semiHidden/>
    <w:locked/>
    <w:rsid w:val="00EC101F"/>
    <w:rPr>
      <w:rFonts w:ascii="Calibri Light" w:eastAsia="SimSun" w:hAnsi="Calibri Light"/>
      <w:spacing w:val="4"/>
      <w:sz w:val="24"/>
    </w:rPr>
  </w:style>
  <w:style w:type="character" w:customStyle="1" w:styleId="Heading4Char">
    <w:name w:val="Heading 4 Char"/>
    <w:basedOn w:val="DefaultParagraphFont"/>
    <w:link w:val="Heading4"/>
    <w:uiPriority w:val="99"/>
    <w:semiHidden/>
    <w:locked/>
    <w:rsid w:val="00EC101F"/>
    <w:rPr>
      <w:rFonts w:ascii="Calibri Light" w:eastAsia="SimSun" w:hAnsi="Calibri Light"/>
      <w:i/>
      <w:sz w:val="24"/>
    </w:rPr>
  </w:style>
  <w:style w:type="character" w:customStyle="1" w:styleId="Heading5Char">
    <w:name w:val="Heading 5 Char"/>
    <w:basedOn w:val="DefaultParagraphFont"/>
    <w:link w:val="Heading5"/>
    <w:uiPriority w:val="99"/>
    <w:semiHidden/>
    <w:locked/>
    <w:rsid w:val="00EC101F"/>
    <w:rPr>
      <w:rFonts w:ascii="Calibri Light" w:eastAsia="SimSun" w:hAnsi="Calibri Light"/>
      <w:b/>
    </w:rPr>
  </w:style>
  <w:style w:type="character" w:customStyle="1" w:styleId="Heading6Char">
    <w:name w:val="Heading 6 Char"/>
    <w:basedOn w:val="DefaultParagraphFont"/>
    <w:link w:val="Heading6"/>
    <w:uiPriority w:val="99"/>
    <w:semiHidden/>
    <w:locked/>
    <w:rsid w:val="00EC101F"/>
    <w:rPr>
      <w:rFonts w:ascii="Calibri Light" w:eastAsia="SimSun" w:hAnsi="Calibri Light"/>
      <w:b/>
      <w:i/>
    </w:rPr>
  </w:style>
  <w:style w:type="character" w:customStyle="1" w:styleId="Heading7Char">
    <w:name w:val="Heading 7 Char"/>
    <w:basedOn w:val="DefaultParagraphFont"/>
    <w:link w:val="Heading7"/>
    <w:uiPriority w:val="99"/>
    <w:semiHidden/>
    <w:locked/>
    <w:rsid w:val="00EC101F"/>
    <w:rPr>
      <w:i/>
    </w:rPr>
  </w:style>
  <w:style w:type="character" w:customStyle="1" w:styleId="Heading8Char">
    <w:name w:val="Heading 8 Char"/>
    <w:basedOn w:val="DefaultParagraphFont"/>
    <w:link w:val="Heading8"/>
    <w:uiPriority w:val="99"/>
    <w:semiHidden/>
    <w:locked/>
    <w:rsid w:val="00EC101F"/>
    <w:rPr>
      <w:b/>
    </w:rPr>
  </w:style>
  <w:style w:type="character" w:customStyle="1" w:styleId="Heading9Char">
    <w:name w:val="Heading 9 Char"/>
    <w:basedOn w:val="DefaultParagraphFont"/>
    <w:link w:val="Heading9"/>
    <w:uiPriority w:val="99"/>
    <w:semiHidden/>
    <w:locked/>
    <w:rsid w:val="00EC101F"/>
    <w:rPr>
      <w:i/>
    </w:rPr>
  </w:style>
  <w:style w:type="paragraph" w:styleId="Header">
    <w:name w:val="header"/>
    <w:basedOn w:val="Normal"/>
    <w:link w:val="HeaderChar"/>
    <w:uiPriority w:val="99"/>
    <w:rsid w:val="00EB2272"/>
    <w:pPr>
      <w:tabs>
        <w:tab w:val="center" w:pos="4153"/>
        <w:tab w:val="right" w:pos="8306"/>
      </w:tabs>
    </w:pPr>
    <w:rPr>
      <w:sz w:val="24"/>
      <w:szCs w:val="24"/>
      <w:lang w:eastAsia="zh-CN"/>
    </w:rPr>
  </w:style>
  <w:style w:type="character" w:customStyle="1" w:styleId="HeaderChar">
    <w:name w:val="Header Char"/>
    <w:basedOn w:val="DefaultParagraphFont"/>
    <w:link w:val="Header"/>
    <w:uiPriority w:val="99"/>
    <w:locked/>
    <w:rsid w:val="005822E6"/>
    <w:rPr>
      <w:sz w:val="24"/>
      <w:lang w:eastAsia="zh-CN"/>
    </w:rPr>
  </w:style>
  <w:style w:type="paragraph" w:styleId="Footer">
    <w:name w:val="footer"/>
    <w:basedOn w:val="Normal"/>
    <w:link w:val="FooterChar"/>
    <w:uiPriority w:val="99"/>
    <w:rsid w:val="00EB2272"/>
    <w:pPr>
      <w:tabs>
        <w:tab w:val="center" w:pos="4153"/>
        <w:tab w:val="right" w:pos="8306"/>
      </w:tabs>
    </w:pPr>
  </w:style>
  <w:style w:type="character" w:customStyle="1" w:styleId="FooterChar">
    <w:name w:val="Footer Char"/>
    <w:basedOn w:val="DefaultParagraphFont"/>
    <w:link w:val="Footer"/>
    <w:uiPriority w:val="99"/>
    <w:semiHidden/>
    <w:rsid w:val="00881275"/>
  </w:style>
  <w:style w:type="character" w:styleId="PageNumber">
    <w:name w:val="page number"/>
    <w:basedOn w:val="DefaultParagraphFont"/>
    <w:uiPriority w:val="99"/>
    <w:rsid w:val="00EB2272"/>
    <w:rPr>
      <w:rFonts w:cs="Times New Roman"/>
    </w:rPr>
  </w:style>
  <w:style w:type="paragraph" w:styleId="NormalWeb">
    <w:name w:val="Normal (Web)"/>
    <w:basedOn w:val="Normal"/>
    <w:uiPriority w:val="99"/>
    <w:rsid w:val="00A02A00"/>
    <w:pPr>
      <w:spacing w:before="100" w:beforeAutospacing="1" w:after="100" w:afterAutospacing="1"/>
    </w:pPr>
  </w:style>
  <w:style w:type="character" w:styleId="Strong">
    <w:name w:val="Strong"/>
    <w:basedOn w:val="DefaultParagraphFont"/>
    <w:uiPriority w:val="99"/>
    <w:qFormat/>
    <w:rsid w:val="00EC101F"/>
    <w:rPr>
      <w:rFonts w:cs="Times New Roman"/>
      <w:b/>
      <w:color w:val="auto"/>
    </w:rPr>
  </w:style>
  <w:style w:type="paragraph" w:styleId="Caption">
    <w:name w:val="caption"/>
    <w:basedOn w:val="Normal"/>
    <w:next w:val="Normal"/>
    <w:uiPriority w:val="99"/>
    <w:qFormat/>
    <w:rsid w:val="00EC101F"/>
    <w:rPr>
      <w:b/>
      <w:bCs/>
      <w:sz w:val="18"/>
      <w:szCs w:val="18"/>
    </w:rPr>
  </w:style>
  <w:style w:type="paragraph" w:styleId="Title">
    <w:name w:val="Title"/>
    <w:basedOn w:val="Normal"/>
    <w:next w:val="Normal"/>
    <w:link w:val="TitleChar"/>
    <w:uiPriority w:val="99"/>
    <w:qFormat/>
    <w:rsid w:val="00EC101F"/>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basedOn w:val="DefaultParagraphFont"/>
    <w:link w:val="Title"/>
    <w:uiPriority w:val="99"/>
    <w:locked/>
    <w:rsid w:val="00EC101F"/>
    <w:rPr>
      <w:rFonts w:ascii="Calibri Light" w:eastAsia="SimSun" w:hAnsi="Calibri Light"/>
      <w:b/>
      <w:spacing w:val="-7"/>
      <w:sz w:val="48"/>
    </w:rPr>
  </w:style>
  <w:style w:type="paragraph" w:styleId="Subtitle">
    <w:name w:val="Subtitle"/>
    <w:basedOn w:val="Normal"/>
    <w:next w:val="Normal"/>
    <w:link w:val="SubtitleChar"/>
    <w:uiPriority w:val="99"/>
    <w:qFormat/>
    <w:rsid w:val="00EC101F"/>
    <w:pPr>
      <w:numPr>
        <w:ilvl w:val="1"/>
      </w:numPr>
      <w:spacing w:after="240"/>
      <w:jc w:val="center"/>
    </w:pPr>
    <w:rPr>
      <w:rFonts w:ascii="Calibri Light" w:eastAsia="SimSun" w:hAnsi="Calibri Light"/>
      <w:sz w:val="24"/>
      <w:szCs w:val="24"/>
    </w:rPr>
  </w:style>
  <w:style w:type="character" w:customStyle="1" w:styleId="SubtitleChar">
    <w:name w:val="Subtitle Char"/>
    <w:basedOn w:val="DefaultParagraphFont"/>
    <w:link w:val="Subtitle"/>
    <w:uiPriority w:val="99"/>
    <w:locked/>
    <w:rsid w:val="00EC101F"/>
    <w:rPr>
      <w:rFonts w:ascii="Calibri Light" w:eastAsia="SimSun" w:hAnsi="Calibri Light"/>
      <w:sz w:val="24"/>
    </w:rPr>
  </w:style>
  <w:style w:type="character" w:styleId="Emphasis">
    <w:name w:val="Emphasis"/>
    <w:basedOn w:val="DefaultParagraphFont"/>
    <w:uiPriority w:val="99"/>
    <w:qFormat/>
    <w:rsid w:val="00EC101F"/>
    <w:rPr>
      <w:rFonts w:cs="Times New Roman"/>
      <w:i/>
      <w:color w:val="auto"/>
    </w:rPr>
  </w:style>
  <w:style w:type="paragraph" w:styleId="NoSpacing">
    <w:name w:val="No Spacing"/>
    <w:uiPriority w:val="99"/>
    <w:qFormat/>
    <w:rsid w:val="00EC101F"/>
    <w:pPr>
      <w:jc w:val="both"/>
    </w:pPr>
  </w:style>
  <w:style w:type="paragraph" w:styleId="Quote">
    <w:name w:val="Quote"/>
    <w:basedOn w:val="Normal"/>
    <w:next w:val="Normal"/>
    <w:link w:val="QuoteChar"/>
    <w:uiPriority w:val="99"/>
    <w:qFormat/>
    <w:rsid w:val="00EC101F"/>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basedOn w:val="DefaultParagraphFont"/>
    <w:link w:val="Quote"/>
    <w:uiPriority w:val="99"/>
    <w:locked/>
    <w:rsid w:val="00EC101F"/>
    <w:rPr>
      <w:rFonts w:ascii="Calibri Light" w:eastAsia="SimSun" w:hAnsi="Calibri Light"/>
      <w:i/>
      <w:sz w:val="24"/>
    </w:rPr>
  </w:style>
  <w:style w:type="paragraph" w:styleId="IntenseQuote">
    <w:name w:val="Intense Quote"/>
    <w:basedOn w:val="Normal"/>
    <w:next w:val="Normal"/>
    <w:link w:val="IntenseQuoteChar"/>
    <w:uiPriority w:val="99"/>
    <w:qFormat/>
    <w:rsid w:val="00EC101F"/>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basedOn w:val="DefaultParagraphFont"/>
    <w:link w:val="IntenseQuote"/>
    <w:uiPriority w:val="99"/>
    <w:locked/>
    <w:rsid w:val="00EC101F"/>
    <w:rPr>
      <w:rFonts w:ascii="Calibri Light" w:eastAsia="SimSun" w:hAnsi="Calibri Light"/>
      <w:sz w:val="26"/>
    </w:rPr>
  </w:style>
  <w:style w:type="character" w:styleId="SubtleEmphasis">
    <w:name w:val="Subtle Emphasis"/>
    <w:basedOn w:val="DefaultParagraphFont"/>
    <w:uiPriority w:val="99"/>
    <w:qFormat/>
    <w:rsid w:val="00EC101F"/>
    <w:rPr>
      <w:i/>
      <w:color w:val="auto"/>
    </w:rPr>
  </w:style>
  <w:style w:type="character" w:styleId="IntenseEmphasis">
    <w:name w:val="Intense Emphasis"/>
    <w:basedOn w:val="DefaultParagraphFont"/>
    <w:uiPriority w:val="99"/>
    <w:qFormat/>
    <w:rsid w:val="00EC101F"/>
    <w:rPr>
      <w:b/>
      <w:i/>
      <w:color w:val="auto"/>
    </w:rPr>
  </w:style>
  <w:style w:type="character" w:styleId="SubtleReference">
    <w:name w:val="Subtle Reference"/>
    <w:basedOn w:val="DefaultParagraphFont"/>
    <w:uiPriority w:val="99"/>
    <w:qFormat/>
    <w:rsid w:val="00EC101F"/>
    <w:rPr>
      <w:smallCaps/>
      <w:color w:val="auto"/>
      <w:u w:val="single" w:color="7F7F7F"/>
    </w:rPr>
  </w:style>
  <w:style w:type="character" w:styleId="IntenseReference">
    <w:name w:val="Intense Reference"/>
    <w:basedOn w:val="DefaultParagraphFont"/>
    <w:uiPriority w:val="99"/>
    <w:qFormat/>
    <w:rsid w:val="00EC101F"/>
    <w:rPr>
      <w:b/>
      <w:smallCaps/>
      <w:color w:val="auto"/>
      <w:u w:val="single"/>
    </w:rPr>
  </w:style>
  <w:style w:type="character" w:styleId="BookTitle">
    <w:name w:val="Book Title"/>
    <w:basedOn w:val="DefaultParagraphFont"/>
    <w:uiPriority w:val="99"/>
    <w:qFormat/>
    <w:rsid w:val="00EC101F"/>
    <w:rPr>
      <w:b/>
      <w:smallCaps/>
      <w:color w:val="auto"/>
    </w:rPr>
  </w:style>
  <w:style w:type="paragraph" w:styleId="TOCHeading">
    <w:name w:val="TOC Heading"/>
    <w:basedOn w:val="Heading1"/>
    <w:next w:val="Normal"/>
    <w:uiPriority w:val="99"/>
    <w:qFormat/>
    <w:rsid w:val="00EC101F"/>
    <w:pPr>
      <w:outlineLvl w:val="9"/>
    </w:pPr>
    <w:rPr>
      <w:rFonts w:eastAsia="Times New Roman"/>
    </w:rPr>
  </w:style>
</w:styles>
</file>

<file path=word/webSettings.xml><?xml version="1.0" encoding="utf-8"?>
<w:webSettings xmlns:r="http://schemas.openxmlformats.org/officeDocument/2006/relationships" xmlns:w="http://schemas.openxmlformats.org/wordprocessingml/2006/main">
  <w:divs>
    <w:div w:id="927471069">
      <w:marLeft w:val="0"/>
      <w:marRight w:val="0"/>
      <w:marTop w:val="0"/>
      <w:marBottom w:val="0"/>
      <w:divBdr>
        <w:top w:val="none" w:sz="0" w:space="0" w:color="auto"/>
        <w:left w:val="none" w:sz="0" w:space="0" w:color="auto"/>
        <w:bottom w:val="none" w:sz="0" w:space="0" w:color="auto"/>
        <w:right w:val="none" w:sz="0" w:space="0" w:color="auto"/>
      </w:divBdr>
      <w:divsChild>
        <w:div w:id="927471077">
          <w:marLeft w:val="0"/>
          <w:marRight w:val="0"/>
          <w:marTop w:val="0"/>
          <w:marBottom w:val="0"/>
          <w:divBdr>
            <w:top w:val="none" w:sz="0" w:space="0" w:color="auto"/>
            <w:left w:val="none" w:sz="0" w:space="0" w:color="auto"/>
            <w:bottom w:val="none" w:sz="0" w:space="0" w:color="auto"/>
            <w:right w:val="none" w:sz="0" w:space="0" w:color="auto"/>
          </w:divBdr>
        </w:div>
        <w:div w:id="927471080">
          <w:marLeft w:val="0"/>
          <w:marRight w:val="0"/>
          <w:marTop w:val="0"/>
          <w:marBottom w:val="0"/>
          <w:divBdr>
            <w:top w:val="none" w:sz="0" w:space="0" w:color="auto"/>
            <w:left w:val="none" w:sz="0" w:space="0" w:color="auto"/>
            <w:bottom w:val="none" w:sz="0" w:space="0" w:color="auto"/>
            <w:right w:val="none" w:sz="0" w:space="0" w:color="auto"/>
          </w:divBdr>
        </w:div>
        <w:div w:id="927471087">
          <w:marLeft w:val="0"/>
          <w:marRight w:val="0"/>
          <w:marTop w:val="0"/>
          <w:marBottom w:val="0"/>
          <w:divBdr>
            <w:top w:val="none" w:sz="0" w:space="0" w:color="auto"/>
            <w:left w:val="none" w:sz="0" w:space="0" w:color="auto"/>
            <w:bottom w:val="none" w:sz="0" w:space="0" w:color="auto"/>
            <w:right w:val="none" w:sz="0" w:space="0" w:color="auto"/>
          </w:divBdr>
        </w:div>
        <w:div w:id="927471093">
          <w:marLeft w:val="0"/>
          <w:marRight w:val="0"/>
          <w:marTop w:val="0"/>
          <w:marBottom w:val="0"/>
          <w:divBdr>
            <w:top w:val="none" w:sz="0" w:space="0" w:color="auto"/>
            <w:left w:val="none" w:sz="0" w:space="0" w:color="auto"/>
            <w:bottom w:val="none" w:sz="0" w:space="0" w:color="auto"/>
            <w:right w:val="none" w:sz="0" w:space="0" w:color="auto"/>
          </w:divBdr>
        </w:div>
        <w:div w:id="927471129">
          <w:marLeft w:val="0"/>
          <w:marRight w:val="0"/>
          <w:marTop w:val="0"/>
          <w:marBottom w:val="0"/>
          <w:divBdr>
            <w:top w:val="none" w:sz="0" w:space="0" w:color="auto"/>
            <w:left w:val="none" w:sz="0" w:space="0" w:color="auto"/>
            <w:bottom w:val="none" w:sz="0" w:space="0" w:color="auto"/>
            <w:right w:val="none" w:sz="0" w:space="0" w:color="auto"/>
          </w:divBdr>
        </w:div>
        <w:div w:id="927471130">
          <w:marLeft w:val="0"/>
          <w:marRight w:val="0"/>
          <w:marTop w:val="0"/>
          <w:marBottom w:val="0"/>
          <w:divBdr>
            <w:top w:val="none" w:sz="0" w:space="0" w:color="auto"/>
            <w:left w:val="none" w:sz="0" w:space="0" w:color="auto"/>
            <w:bottom w:val="none" w:sz="0" w:space="0" w:color="auto"/>
            <w:right w:val="none" w:sz="0" w:space="0" w:color="auto"/>
          </w:divBdr>
        </w:div>
        <w:div w:id="927471135">
          <w:marLeft w:val="0"/>
          <w:marRight w:val="0"/>
          <w:marTop w:val="0"/>
          <w:marBottom w:val="0"/>
          <w:divBdr>
            <w:top w:val="none" w:sz="0" w:space="0" w:color="auto"/>
            <w:left w:val="none" w:sz="0" w:space="0" w:color="auto"/>
            <w:bottom w:val="none" w:sz="0" w:space="0" w:color="auto"/>
            <w:right w:val="none" w:sz="0" w:space="0" w:color="auto"/>
          </w:divBdr>
        </w:div>
      </w:divsChild>
    </w:div>
    <w:div w:id="927471082">
      <w:marLeft w:val="0"/>
      <w:marRight w:val="0"/>
      <w:marTop w:val="0"/>
      <w:marBottom w:val="0"/>
      <w:divBdr>
        <w:top w:val="none" w:sz="0" w:space="0" w:color="auto"/>
        <w:left w:val="none" w:sz="0" w:space="0" w:color="auto"/>
        <w:bottom w:val="none" w:sz="0" w:space="0" w:color="auto"/>
        <w:right w:val="none" w:sz="0" w:space="0" w:color="auto"/>
      </w:divBdr>
      <w:divsChild>
        <w:div w:id="927471068">
          <w:marLeft w:val="0"/>
          <w:marRight w:val="0"/>
          <w:marTop w:val="0"/>
          <w:marBottom w:val="0"/>
          <w:divBdr>
            <w:top w:val="none" w:sz="0" w:space="0" w:color="auto"/>
            <w:left w:val="none" w:sz="0" w:space="0" w:color="auto"/>
            <w:bottom w:val="none" w:sz="0" w:space="0" w:color="auto"/>
            <w:right w:val="none" w:sz="0" w:space="0" w:color="auto"/>
          </w:divBdr>
        </w:div>
        <w:div w:id="927471070">
          <w:marLeft w:val="0"/>
          <w:marRight w:val="0"/>
          <w:marTop w:val="0"/>
          <w:marBottom w:val="0"/>
          <w:divBdr>
            <w:top w:val="none" w:sz="0" w:space="0" w:color="auto"/>
            <w:left w:val="none" w:sz="0" w:space="0" w:color="auto"/>
            <w:bottom w:val="none" w:sz="0" w:space="0" w:color="auto"/>
            <w:right w:val="none" w:sz="0" w:space="0" w:color="auto"/>
          </w:divBdr>
        </w:div>
        <w:div w:id="927471071">
          <w:marLeft w:val="0"/>
          <w:marRight w:val="0"/>
          <w:marTop w:val="0"/>
          <w:marBottom w:val="0"/>
          <w:divBdr>
            <w:top w:val="none" w:sz="0" w:space="0" w:color="auto"/>
            <w:left w:val="none" w:sz="0" w:space="0" w:color="auto"/>
            <w:bottom w:val="none" w:sz="0" w:space="0" w:color="auto"/>
            <w:right w:val="none" w:sz="0" w:space="0" w:color="auto"/>
          </w:divBdr>
        </w:div>
        <w:div w:id="927471072">
          <w:marLeft w:val="0"/>
          <w:marRight w:val="0"/>
          <w:marTop w:val="0"/>
          <w:marBottom w:val="0"/>
          <w:divBdr>
            <w:top w:val="none" w:sz="0" w:space="0" w:color="auto"/>
            <w:left w:val="none" w:sz="0" w:space="0" w:color="auto"/>
            <w:bottom w:val="none" w:sz="0" w:space="0" w:color="auto"/>
            <w:right w:val="none" w:sz="0" w:space="0" w:color="auto"/>
          </w:divBdr>
        </w:div>
        <w:div w:id="927471073">
          <w:marLeft w:val="0"/>
          <w:marRight w:val="0"/>
          <w:marTop w:val="0"/>
          <w:marBottom w:val="0"/>
          <w:divBdr>
            <w:top w:val="none" w:sz="0" w:space="0" w:color="auto"/>
            <w:left w:val="none" w:sz="0" w:space="0" w:color="auto"/>
            <w:bottom w:val="none" w:sz="0" w:space="0" w:color="auto"/>
            <w:right w:val="none" w:sz="0" w:space="0" w:color="auto"/>
          </w:divBdr>
        </w:div>
        <w:div w:id="927471074">
          <w:marLeft w:val="0"/>
          <w:marRight w:val="0"/>
          <w:marTop w:val="0"/>
          <w:marBottom w:val="0"/>
          <w:divBdr>
            <w:top w:val="none" w:sz="0" w:space="0" w:color="auto"/>
            <w:left w:val="none" w:sz="0" w:space="0" w:color="auto"/>
            <w:bottom w:val="none" w:sz="0" w:space="0" w:color="auto"/>
            <w:right w:val="none" w:sz="0" w:space="0" w:color="auto"/>
          </w:divBdr>
        </w:div>
        <w:div w:id="927471075">
          <w:marLeft w:val="0"/>
          <w:marRight w:val="0"/>
          <w:marTop w:val="0"/>
          <w:marBottom w:val="0"/>
          <w:divBdr>
            <w:top w:val="none" w:sz="0" w:space="0" w:color="auto"/>
            <w:left w:val="none" w:sz="0" w:space="0" w:color="auto"/>
            <w:bottom w:val="none" w:sz="0" w:space="0" w:color="auto"/>
            <w:right w:val="none" w:sz="0" w:space="0" w:color="auto"/>
          </w:divBdr>
        </w:div>
        <w:div w:id="927471076">
          <w:marLeft w:val="0"/>
          <w:marRight w:val="0"/>
          <w:marTop w:val="0"/>
          <w:marBottom w:val="0"/>
          <w:divBdr>
            <w:top w:val="none" w:sz="0" w:space="0" w:color="auto"/>
            <w:left w:val="none" w:sz="0" w:space="0" w:color="auto"/>
            <w:bottom w:val="none" w:sz="0" w:space="0" w:color="auto"/>
            <w:right w:val="none" w:sz="0" w:space="0" w:color="auto"/>
          </w:divBdr>
        </w:div>
        <w:div w:id="927471078">
          <w:marLeft w:val="0"/>
          <w:marRight w:val="0"/>
          <w:marTop w:val="0"/>
          <w:marBottom w:val="0"/>
          <w:divBdr>
            <w:top w:val="none" w:sz="0" w:space="0" w:color="auto"/>
            <w:left w:val="none" w:sz="0" w:space="0" w:color="auto"/>
            <w:bottom w:val="none" w:sz="0" w:space="0" w:color="auto"/>
            <w:right w:val="none" w:sz="0" w:space="0" w:color="auto"/>
          </w:divBdr>
        </w:div>
        <w:div w:id="927471079">
          <w:marLeft w:val="0"/>
          <w:marRight w:val="0"/>
          <w:marTop w:val="0"/>
          <w:marBottom w:val="0"/>
          <w:divBdr>
            <w:top w:val="none" w:sz="0" w:space="0" w:color="auto"/>
            <w:left w:val="none" w:sz="0" w:space="0" w:color="auto"/>
            <w:bottom w:val="none" w:sz="0" w:space="0" w:color="auto"/>
            <w:right w:val="none" w:sz="0" w:space="0" w:color="auto"/>
          </w:divBdr>
        </w:div>
        <w:div w:id="927471081">
          <w:marLeft w:val="0"/>
          <w:marRight w:val="0"/>
          <w:marTop w:val="0"/>
          <w:marBottom w:val="0"/>
          <w:divBdr>
            <w:top w:val="none" w:sz="0" w:space="0" w:color="auto"/>
            <w:left w:val="none" w:sz="0" w:space="0" w:color="auto"/>
            <w:bottom w:val="none" w:sz="0" w:space="0" w:color="auto"/>
            <w:right w:val="none" w:sz="0" w:space="0" w:color="auto"/>
          </w:divBdr>
        </w:div>
        <w:div w:id="927471083">
          <w:marLeft w:val="0"/>
          <w:marRight w:val="0"/>
          <w:marTop w:val="0"/>
          <w:marBottom w:val="0"/>
          <w:divBdr>
            <w:top w:val="none" w:sz="0" w:space="0" w:color="auto"/>
            <w:left w:val="none" w:sz="0" w:space="0" w:color="auto"/>
            <w:bottom w:val="none" w:sz="0" w:space="0" w:color="auto"/>
            <w:right w:val="none" w:sz="0" w:space="0" w:color="auto"/>
          </w:divBdr>
        </w:div>
        <w:div w:id="927471084">
          <w:marLeft w:val="0"/>
          <w:marRight w:val="0"/>
          <w:marTop w:val="0"/>
          <w:marBottom w:val="0"/>
          <w:divBdr>
            <w:top w:val="none" w:sz="0" w:space="0" w:color="auto"/>
            <w:left w:val="none" w:sz="0" w:space="0" w:color="auto"/>
            <w:bottom w:val="none" w:sz="0" w:space="0" w:color="auto"/>
            <w:right w:val="none" w:sz="0" w:space="0" w:color="auto"/>
          </w:divBdr>
        </w:div>
        <w:div w:id="927471085">
          <w:marLeft w:val="0"/>
          <w:marRight w:val="0"/>
          <w:marTop w:val="0"/>
          <w:marBottom w:val="0"/>
          <w:divBdr>
            <w:top w:val="none" w:sz="0" w:space="0" w:color="auto"/>
            <w:left w:val="none" w:sz="0" w:space="0" w:color="auto"/>
            <w:bottom w:val="none" w:sz="0" w:space="0" w:color="auto"/>
            <w:right w:val="none" w:sz="0" w:space="0" w:color="auto"/>
          </w:divBdr>
        </w:div>
        <w:div w:id="927471086">
          <w:marLeft w:val="0"/>
          <w:marRight w:val="0"/>
          <w:marTop w:val="0"/>
          <w:marBottom w:val="0"/>
          <w:divBdr>
            <w:top w:val="none" w:sz="0" w:space="0" w:color="auto"/>
            <w:left w:val="none" w:sz="0" w:space="0" w:color="auto"/>
            <w:bottom w:val="none" w:sz="0" w:space="0" w:color="auto"/>
            <w:right w:val="none" w:sz="0" w:space="0" w:color="auto"/>
          </w:divBdr>
        </w:div>
        <w:div w:id="927471088">
          <w:marLeft w:val="0"/>
          <w:marRight w:val="0"/>
          <w:marTop w:val="0"/>
          <w:marBottom w:val="0"/>
          <w:divBdr>
            <w:top w:val="none" w:sz="0" w:space="0" w:color="auto"/>
            <w:left w:val="none" w:sz="0" w:space="0" w:color="auto"/>
            <w:bottom w:val="none" w:sz="0" w:space="0" w:color="auto"/>
            <w:right w:val="none" w:sz="0" w:space="0" w:color="auto"/>
          </w:divBdr>
        </w:div>
        <w:div w:id="927471089">
          <w:marLeft w:val="0"/>
          <w:marRight w:val="0"/>
          <w:marTop w:val="0"/>
          <w:marBottom w:val="0"/>
          <w:divBdr>
            <w:top w:val="none" w:sz="0" w:space="0" w:color="auto"/>
            <w:left w:val="none" w:sz="0" w:space="0" w:color="auto"/>
            <w:bottom w:val="none" w:sz="0" w:space="0" w:color="auto"/>
            <w:right w:val="none" w:sz="0" w:space="0" w:color="auto"/>
          </w:divBdr>
        </w:div>
        <w:div w:id="927471090">
          <w:marLeft w:val="0"/>
          <w:marRight w:val="0"/>
          <w:marTop w:val="0"/>
          <w:marBottom w:val="0"/>
          <w:divBdr>
            <w:top w:val="none" w:sz="0" w:space="0" w:color="auto"/>
            <w:left w:val="none" w:sz="0" w:space="0" w:color="auto"/>
            <w:bottom w:val="none" w:sz="0" w:space="0" w:color="auto"/>
            <w:right w:val="none" w:sz="0" w:space="0" w:color="auto"/>
          </w:divBdr>
        </w:div>
        <w:div w:id="927471091">
          <w:marLeft w:val="0"/>
          <w:marRight w:val="0"/>
          <w:marTop w:val="0"/>
          <w:marBottom w:val="0"/>
          <w:divBdr>
            <w:top w:val="none" w:sz="0" w:space="0" w:color="auto"/>
            <w:left w:val="none" w:sz="0" w:space="0" w:color="auto"/>
            <w:bottom w:val="none" w:sz="0" w:space="0" w:color="auto"/>
            <w:right w:val="none" w:sz="0" w:space="0" w:color="auto"/>
          </w:divBdr>
        </w:div>
        <w:div w:id="927471092">
          <w:marLeft w:val="0"/>
          <w:marRight w:val="0"/>
          <w:marTop w:val="0"/>
          <w:marBottom w:val="0"/>
          <w:divBdr>
            <w:top w:val="none" w:sz="0" w:space="0" w:color="auto"/>
            <w:left w:val="none" w:sz="0" w:space="0" w:color="auto"/>
            <w:bottom w:val="none" w:sz="0" w:space="0" w:color="auto"/>
            <w:right w:val="none" w:sz="0" w:space="0" w:color="auto"/>
          </w:divBdr>
        </w:div>
        <w:div w:id="927471094">
          <w:marLeft w:val="0"/>
          <w:marRight w:val="0"/>
          <w:marTop w:val="0"/>
          <w:marBottom w:val="0"/>
          <w:divBdr>
            <w:top w:val="none" w:sz="0" w:space="0" w:color="auto"/>
            <w:left w:val="none" w:sz="0" w:space="0" w:color="auto"/>
            <w:bottom w:val="none" w:sz="0" w:space="0" w:color="auto"/>
            <w:right w:val="none" w:sz="0" w:space="0" w:color="auto"/>
          </w:divBdr>
        </w:div>
        <w:div w:id="927471095">
          <w:marLeft w:val="0"/>
          <w:marRight w:val="0"/>
          <w:marTop w:val="0"/>
          <w:marBottom w:val="0"/>
          <w:divBdr>
            <w:top w:val="none" w:sz="0" w:space="0" w:color="auto"/>
            <w:left w:val="none" w:sz="0" w:space="0" w:color="auto"/>
            <w:bottom w:val="none" w:sz="0" w:space="0" w:color="auto"/>
            <w:right w:val="none" w:sz="0" w:space="0" w:color="auto"/>
          </w:divBdr>
        </w:div>
        <w:div w:id="927471096">
          <w:marLeft w:val="0"/>
          <w:marRight w:val="0"/>
          <w:marTop w:val="0"/>
          <w:marBottom w:val="0"/>
          <w:divBdr>
            <w:top w:val="none" w:sz="0" w:space="0" w:color="auto"/>
            <w:left w:val="none" w:sz="0" w:space="0" w:color="auto"/>
            <w:bottom w:val="none" w:sz="0" w:space="0" w:color="auto"/>
            <w:right w:val="none" w:sz="0" w:space="0" w:color="auto"/>
          </w:divBdr>
        </w:div>
        <w:div w:id="927471097">
          <w:marLeft w:val="0"/>
          <w:marRight w:val="0"/>
          <w:marTop w:val="0"/>
          <w:marBottom w:val="0"/>
          <w:divBdr>
            <w:top w:val="none" w:sz="0" w:space="0" w:color="auto"/>
            <w:left w:val="none" w:sz="0" w:space="0" w:color="auto"/>
            <w:bottom w:val="none" w:sz="0" w:space="0" w:color="auto"/>
            <w:right w:val="none" w:sz="0" w:space="0" w:color="auto"/>
          </w:divBdr>
        </w:div>
        <w:div w:id="927471098">
          <w:marLeft w:val="0"/>
          <w:marRight w:val="0"/>
          <w:marTop w:val="0"/>
          <w:marBottom w:val="0"/>
          <w:divBdr>
            <w:top w:val="none" w:sz="0" w:space="0" w:color="auto"/>
            <w:left w:val="none" w:sz="0" w:space="0" w:color="auto"/>
            <w:bottom w:val="none" w:sz="0" w:space="0" w:color="auto"/>
            <w:right w:val="none" w:sz="0" w:space="0" w:color="auto"/>
          </w:divBdr>
        </w:div>
        <w:div w:id="927471099">
          <w:marLeft w:val="0"/>
          <w:marRight w:val="0"/>
          <w:marTop w:val="0"/>
          <w:marBottom w:val="0"/>
          <w:divBdr>
            <w:top w:val="none" w:sz="0" w:space="0" w:color="auto"/>
            <w:left w:val="none" w:sz="0" w:space="0" w:color="auto"/>
            <w:bottom w:val="none" w:sz="0" w:space="0" w:color="auto"/>
            <w:right w:val="none" w:sz="0" w:space="0" w:color="auto"/>
          </w:divBdr>
        </w:div>
        <w:div w:id="927471100">
          <w:marLeft w:val="0"/>
          <w:marRight w:val="0"/>
          <w:marTop w:val="0"/>
          <w:marBottom w:val="0"/>
          <w:divBdr>
            <w:top w:val="none" w:sz="0" w:space="0" w:color="auto"/>
            <w:left w:val="none" w:sz="0" w:space="0" w:color="auto"/>
            <w:bottom w:val="none" w:sz="0" w:space="0" w:color="auto"/>
            <w:right w:val="none" w:sz="0" w:space="0" w:color="auto"/>
          </w:divBdr>
        </w:div>
        <w:div w:id="927471101">
          <w:marLeft w:val="0"/>
          <w:marRight w:val="0"/>
          <w:marTop w:val="0"/>
          <w:marBottom w:val="0"/>
          <w:divBdr>
            <w:top w:val="none" w:sz="0" w:space="0" w:color="auto"/>
            <w:left w:val="none" w:sz="0" w:space="0" w:color="auto"/>
            <w:bottom w:val="none" w:sz="0" w:space="0" w:color="auto"/>
            <w:right w:val="none" w:sz="0" w:space="0" w:color="auto"/>
          </w:divBdr>
        </w:div>
        <w:div w:id="927471102">
          <w:marLeft w:val="0"/>
          <w:marRight w:val="0"/>
          <w:marTop w:val="0"/>
          <w:marBottom w:val="0"/>
          <w:divBdr>
            <w:top w:val="none" w:sz="0" w:space="0" w:color="auto"/>
            <w:left w:val="none" w:sz="0" w:space="0" w:color="auto"/>
            <w:bottom w:val="none" w:sz="0" w:space="0" w:color="auto"/>
            <w:right w:val="none" w:sz="0" w:space="0" w:color="auto"/>
          </w:divBdr>
        </w:div>
        <w:div w:id="927471103">
          <w:marLeft w:val="0"/>
          <w:marRight w:val="0"/>
          <w:marTop w:val="0"/>
          <w:marBottom w:val="0"/>
          <w:divBdr>
            <w:top w:val="none" w:sz="0" w:space="0" w:color="auto"/>
            <w:left w:val="none" w:sz="0" w:space="0" w:color="auto"/>
            <w:bottom w:val="none" w:sz="0" w:space="0" w:color="auto"/>
            <w:right w:val="none" w:sz="0" w:space="0" w:color="auto"/>
          </w:divBdr>
        </w:div>
        <w:div w:id="927471104">
          <w:marLeft w:val="0"/>
          <w:marRight w:val="0"/>
          <w:marTop w:val="0"/>
          <w:marBottom w:val="0"/>
          <w:divBdr>
            <w:top w:val="none" w:sz="0" w:space="0" w:color="auto"/>
            <w:left w:val="none" w:sz="0" w:space="0" w:color="auto"/>
            <w:bottom w:val="none" w:sz="0" w:space="0" w:color="auto"/>
            <w:right w:val="none" w:sz="0" w:space="0" w:color="auto"/>
          </w:divBdr>
        </w:div>
        <w:div w:id="927471105">
          <w:marLeft w:val="0"/>
          <w:marRight w:val="0"/>
          <w:marTop w:val="0"/>
          <w:marBottom w:val="0"/>
          <w:divBdr>
            <w:top w:val="none" w:sz="0" w:space="0" w:color="auto"/>
            <w:left w:val="none" w:sz="0" w:space="0" w:color="auto"/>
            <w:bottom w:val="none" w:sz="0" w:space="0" w:color="auto"/>
            <w:right w:val="none" w:sz="0" w:space="0" w:color="auto"/>
          </w:divBdr>
        </w:div>
        <w:div w:id="927471106">
          <w:marLeft w:val="0"/>
          <w:marRight w:val="0"/>
          <w:marTop w:val="0"/>
          <w:marBottom w:val="0"/>
          <w:divBdr>
            <w:top w:val="none" w:sz="0" w:space="0" w:color="auto"/>
            <w:left w:val="none" w:sz="0" w:space="0" w:color="auto"/>
            <w:bottom w:val="none" w:sz="0" w:space="0" w:color="auto"/>
            <w:right w:val="none" w:sz="0" w:space="0" w:color="auto"/>
          </w:divBdr>
        </w:div>
        <w:div w:id="927471107">
          <w:marLeft w:val="0"/>
          <w:marRight w:val="0"/>
          <w:marTop w:val="0"/>
          <w:marBottom w:val="0"/>
          <w:divBdr>
            <w:top w:val="none" w:sz="0" w:space="0" w:color="auto"/>
            <w:left w:val="none" w:sz="0" w:space="0" w:color="auto"/>
            <w:bottom w:val="none" w:sz="0" w:space="0" w:color="auto"/>
            <w:right w:val="none" w:sz="0" w:space="0" w:color="auto"/>
          </w:divBdr>
        </w:div>
        <w:div w:id="927471108">
          <w:marLeft w:val="0"/>
          <w:marRight w:val="0"/>
          <w:marTop w:val="0"/>
          <w:marBottom w:val="0"/>
          <w:divBdr>
            <w:top w:val="none" w:sz="0" w:space="0" w:color="auto"/>
            <w:left w:val="none" w:sz="0" w:space="0" w:color="auto"/>
            <w:bottom w:val="none" w:sz="0" w:space="0" w:color="auto"/>
            <w:right w:val="none" w:sz="0" w:space="0" w:color="auto"/>
          </w:divBdr>
        </w:div>
        <w:div w:id="927471109">
          <w:marLeft w:val="0"/>
          <w:marRight w:val="0"/>
          <w:marTop w:val="0"/>
          <w:marBottom w:val="0"/>
          <w:divBdr>
            <w:top w:val="none" w:sz="0" w:space="0" w:color="auto"/>
            <w:left w:val="none" w:sz="0" w:space="0" w:color="auto"/>
            <w:bottom w:val="none" w:sz="0" w:space="0" w:color="auto"/>
            <w:right w:val="none" w:sz="0" w:space="0" w:color="auto"/>
          </w:divBdr>
        </w:div>
        <w:div w:id="927471110">
          <w:marLeft w:val="0"/>
          <w:marRight w:val="0"/>
          <w:marTop w:val="0"/>
          <w:marBottom w:val="0"/>
          <w:divBdr>
            <w:top w:val="none" w:sz="0" w:space="0" w:color="auto"/>
            <w:left w:val="none" w:sz="0" w:space="0" w:color="auto"/>
            <w:bottom w:val="none" w:sz="0" w:space="0" w:color="auto"/>
            <w:right w:val="none" w:sz="0" w:space="0" w:color="auto"/>
          </w:divBdr>
        </w:div>
        <w:div w:id="927471111">
          <w:marLeft w:val="0"/>
          <w:marRight w:val="0"/>
          <w:marTop w:val="0"/>
          <w:marBottom w:val="0"/>
          <w:divBdr>
            <w:top w:val="none" w:sz="0" w:space="0" w:color="auto"/>
            <w:left w:val="none" w:sz="0" w:space="0" w:color="auto"/>
            <w:bottom w:val="none" w:sz="0" w:space="0" w:color="auto"/>
            <w:right w:val="none" w:sz="0" w:space="0" w:color="auto"/>
          </w:divBdr>
        </w:div>
        <w:div w:id="927471112">
          <w:marLeft w:val="0"/>
          <w:marRight w:val="0"/>
          <w:marTop w:val="0"/>
          <w:marBottom w:val="0"/>
          <w:divBdr>
            <w:top w:val="none" w:sz="0" w:space="0" w:color="auto"/>
            <w:left w:val="none" w:sz="0" w:space="0" w:color="auto"/>
            <w:bottom w:val="none" w:sz="0" w:space="0" w:color="auto"/>
            <w:right w:val="none" w:sz="0" w:space="0" w:color="auto"/>
          </w:divBdr>
        </w:div>
        <w:div w:id="927471113">
          <w:marLeft w:val="0"/>
          <w:marRight w:val="0"/>
          <w:marTop w:val="0"/>
          <w:marBottom w:val="0"/>
          <w:divBdr>
            <w:top w:val="none" w:sz="0" w:space="0" w:color="auto"/>
            <w:left w:val="none" w:sz="0" w:space="0" w:color="auto"/>
            <w:bottom w:val="none" w:sz="0" w:space="0" w:color="auto"/>
            <w:right w:val="none" w:sz="0" w:space="0" w:color="auto"/>
          </w:divBdr>
        </w:div>
        <w:div w:id="927471114">
          <w:marLeft w:val="0"/>
          <w:marRight w:val="0"/>
          <w:marTop w:val="0"/>
          <w:marBottom w:val="0"/>
          <w:divBdr>
            <w:top w:val="none" w:sz="0" w:space="0" w:color="auto"/>
            <w:left w:val="none" w:sz="0" w:space="0" w:color="auto"/>
            <w:bottom w:val="none" w:sz="0" w:space="0" w:color="auto"/>
            <w:right w:val="none" w:sz="0" w:space="0" w:color="auto"/>
          </w:divBdr>
        </w:div>
        <w:div w:id="927471115">
          <w:marLeft w:val="0"/>
          <w:marRight w:val="0"/>
          <w:marTop w:val="0"/>
          <w:marBottom w:val="0"/>
          <w:divBdr>
            <w:top w:val="none" w:sz="0" w:space="0" w:color="auto"/>
            <w:left w:val="none" w:sz="0" w:space="0" w:color="auto"/>
            <w:bottom w:val="none" w:sz="0" w:space="0" w:color="auto"/>
            <w:right w:val="none" w:sz="0" w:space="0" w:color="auto"/>
          </w:divBdr>
        </w:div>
        <w:div w:id="927471116">
          <w:marLeft w:val="0"/>
          <w:marRight w:val="0"/>
          <w:marTop w:val="0"/>
          <w:marBottom w:val="0"/>
          <w:divBdr>
            <w:top w:val="none" w:sz="0" w:space="0" w:color="auto"/>
            <w:left w:val="none" w:sz="0" w:space="0" w:color="auto"/>
            <w:bottom w:val="none" w:sz="0" w:space="0" w:color="auto"/>
            <w:right w:val="none" w:sz="0" w:space="0" w:color="auto"/>
          </w:divBdr>
        </w:div>
        <w:div w:id="927471117">
          <w:marLeft w:val="0"/>
          <w:marRight w:val="0"/>
          <w:marTop w:val="0"/>
          <w:marBottom w:val="0"/>
          <w:divBdr>
            <w:top w:val="none" w:sz="0" w:space="0" w:color="auto"/>
            <w:left w:val="none" w:sz="0" w:space="0" w:color="auto"/>
            <w:bottom w:val="none" w:sz="0" w:space="0" w:color="auto"/>
            <w:right w:val="none" w:sz="0" w:space="0" w:color="auto"/>
          </w:divBdr>
        </w:div>
        <w:div w:id="927471118">
          <w:marLeft w:val="0"/>
          <w:marRight w:val="0"/>
          <w:marTop w:val="0"/>
          <w:marBottom w:val="0"/>
          <w:divBdr>
            <w:top w:val="none" w:sz="0" w:space="0" w:color="auto"/>
            <w:left w:val="none" w:sz="0" w:space="0" w:color="auto"/>
            <w:bottom w:val="none" w:sz="0" w:space="0" w:color="auto"/>
            <w:right w:val="none" w:sz="0" w:space="0" w:color="auto"/>
          </w:divBdr>
        </w:div>
        <w:div w:id="927471119">
          <w:marLeft w:val="0"/>
          <w:marRight w:val="0"/>
          <w:marTop w:val="0"/>
          <w:marBottom w:val="0"/>
          <w:divBdr>
            <w:top w:val="none" w:sz="0" w:space="0" w:color="auto"/>
            <w:left w:val="none" w:sz="0" w:space="0" w:color="auto"/>
            <w:bottom w:val="none" w:sz="0" w:space="0" w:color="auto"/>
            <w:right w:val="none" w:sz="0" w:space="0" w:color="auto"/>
          </w:divBdr>
        </w:div>
        <w:div w:id="927471121">
          <w:marLeft w:val="0"/>
          <w:marRight w:val="0"/>
          <w:marTop w:val="0"/>
          <w:marBottom w:val="0"/>
          <w:divBdr>
            <w:top w:val="none" w:sz="0" w:space="0" w:color="auto"/>
            <w:left w:val="none" w:sz="0" w:space="0" w:color="auto"/>
            <w:bottom w:val="none" w:sz="0" w:space="0" w:color="auto"/>
            <w:right w:val="none" w:sz="0" w:space="0" w:color="auto"/>
          </w:divBdr>
        </w:div>
        <w:div w:id="927471122">
          <w:marLeft w:val="0"/>
          <w:marRight w:val="0"/>
          <w:marTop w:val="0"/>
          <w:marBottom w:val="0"/>
          <w:divBdr>
            <w:top w:val="none" w:sz="0" w:space="0" w:color="auto"/>
            <w:left w:val="none" w:sz="0" w:space="0" w:color="auto"/>
            <w:bottom w:val="none" w:sz="0" w:space="0" w:color="auto"/>
            <w:right w:val="none" w:sz="0" w:space="0" w:color="auto"/>
          </w:divBdr>
        </w:div>
        <w:div w:id="927471123">
          <w:marLeft w:val="0"/>
          <w:marRight w:val="0"/>
          <w:marTop w:val="0"/>
          <w:marBottom w:val="0"/>
          <w:divBdr>
            <w:top w:val="none" w:sz="0" w:space="0" w:color="auto"/>
            <w:left w:val="none" w:sz="0" w:space="0" w:color="auto"/>
            <w:bottom w:val="none" w:sz="0" w:space="0" w:color="auto"/>
            <w:right w:val="none" w:sz="0" w:space="0" w:color="auto"/>
          </w:divBdr>
        </w:div>
        <w:div w:id="927471124">
          <w:marLeft w:val="0"/>
          <w:marRight w:val="0"/>
          <w:marTop w:val="0"/>
          <w:marBottom w:val="0"/>
          <w:divBdr>
            <w:top w:val="none" w:sz="0" w:space="0" w:color="auto"/>
            <w:left w:val="none" w:sz="0" w:space="0" w:color="auto"/>
            <w:bottom w:val="none" w:sz="0" w:space="0" w:color="auto"/>
            <w:right w:val="none" w:sz="0" w:space="0" w:color="auto"/>
          </w:divBdr>
        </w:div>
        <w:div w:id="927471125">
          <w:marLeft w:val="0"/>
          <w:marRight w:val="0"/>
          <w:marTop w:val="0"/>
          <w:marBottom w:val="0"/>
          <w:divBdr>
            <w:top w:val="none" w:sz="0" w:space="0" w:color="auto"/>
            <w:left w:val="none" w:sz="0" w:space="0" w:color="auto"/>
            <w:bottom w:val="none" w:sz="0" w:space="0" w:color="auto"/>
            <w:right w:val="none" w:sz="0" w:space="0" w:color="auto"/>
          </w:divBdr>
        </w:div>
        <w:div w:id="927471127">
          <w:marLeft w:val="0"/>
          <w:marRight w:val="0"/>
          <w:marTop w:val="0"/>
          <w:marBottom w:val="0"/>
          <w:divBdr>
            <w:top w:val="none" w:sz="0" w:space="0" w:color="auto"/>
            <w:left w:val="none" w:sz="0" w:space="0" w:color="auto"/>
            <w:bottom w:val="none" w:sz="0" w:space="0" w:color="auto"/>
            <w:right w:val="none" w:sz="0" w:space="0" w:color="auto"/>
          </w:divBdr>
        </w:div>
        <w:div w:id="927471128">
          <w:marLeft w:val="0"/>
          <w:marRight w:val="0"/>
          <w:marTop w:val="0"/>
          <w:marBottom w:val="0"/>
          <w:divBdr>
            <w:top w:val="none" w:sz="0" w:space="0" w:color="auto"/>
            <w:left w:val="none" w:sz="0" w:space="0" w:color="auto"/>
            <w:bottom w:val="none" w:sz="0" w:space="0" w:color="auto"/>
            <w:right w:val="none" w:sz="0" w:space="0" w:color="auto"/>
          </w:divBdr>
        </w:div>
        <w:div w:id="927471131">
          <w:marLeft w:val="0"/>
          <w:marRight w:val="0"/>
          <w:marTop w:val="0"/>
          <w:marBottom w:val="0"/>
          <w:divBdr>
            <w:top w:val="none" w:sz="0" w:space="0" w:color="auto"/>
            <w:left w:val="none" w:sz="0" w:space="0" w:color="auto"/>
            <w:bottom w:val="none" w:sz="0" w:space="0" w:color="auto"/>
            <w:right w:val="none" w:sz="0" w:space="0" w:color="auto"/>
          </w:divBdr>
        </w:div>
        <w:div w:id="927471132">
          <w:marLeft w:val="0"/>
          <w:marRight w:val="0"/>
          <w:marTop w:val="0"/>
          <w:marBottom w:val="0"/>
          <w:divBdr>
            <w:top w:val="none" w:sz="0" w:space="0" w:color="auto"/>
            <w:left w:val="none" w:sz="0" w:space="0" w:color="auto"/>
            <w:bottom w:val="none" w:sz="0" w:space="0" w:color="auto"/>
            <w:right w:val="none" w:sz="0" w:space="0" w:color="auto"/>
          </w:divBdr>
        </w:div>
        <w:div w:id="927471133">
          <w:marLeft w:val="0"/>
          <w:marRight w:val="0"/>
          <w:marTop w:val="0"/>
          <w:marBottom w:val="0"/>
          <w:divBdr>
            <w:top w:val="none" w:sz="0" w:space="0" w:color="auto"/>
            <w:left w:val="none" w:sz="0" w:space="0" w:color="auto"/>
            <w:bottom w:val="none" w:sz="0" w:space="0" w:color="auto"/>
            <w:right w:val="none" w:sz="0" w:space="0" w:color="auto"/>
          </w:divBdr>
        </w:div>
        <w:div w:id="927471134">
          <w:marLeft w:val="0"/>
          <w:marRight w:val="0"/>
          <w:marTop w:val="0"/>
          <w:marBottom w:val="0"/>
          <w:divBdr>
            <w:top w:val="none" w:sz="0" w:space="0" w:color="auto"/>
            <w:left w:val="none" w:sz="0" w:space="0" w:color="auto"/>
            <w:bottom w:val="none" w:sz="0" w:space="0" w:color="auto"/>
            <w:right w:val="none" w:sz="0" w:space="0" w:color="auto"/>
          </w:divBdr>
        </w:div>
        <w:div w:id="927471136">
          <w:marLeft w:val="0"/>
          <w:marRight w:val="0"/>
          <w:marTop w:val="0"/>
          <w:marBottom w:val="0"/>
          <w:divBdr>
            <w:top w:val="none" w:sz="0" w:space="0" w:color="auto"/>
            <w:left w:val="none" w:sz="0" w:space="0" w:color="auto"/>
            <w:bottom w:val="none" w:sz="0" w:space="0" w:color="auto"/>
            <w:right w:val="none" w:sz="0" w:space="0" w:color="auto"/>
          </w:divBdr>
        </w:div>
        <w:div w:id="927471137">
          <w:marLeft w:val="0"/>
          <w:marRight w:val="0"/>
          <w:marTop w:val="0"/>
          <w:marBottom w:val="0"/>
          <w:divBdr>
            <w:top w:val="none" w:sz="0" w:space="0" w:color="auto"/>
            <w:left w:val="none" w:sz="0" w:space="0" w:color="auto"/>
            <w:bottom w:val="none" w:sz="0" w:space="0" w:color="auto"/>
            <w:right w:val="none" w:sz="0" w:space="0" w:color="auto"/>
          </w:divBdr>
        </w:div>
        <w:div w:id="927471138">
          <w:marLeft w:val="0"/>
          <w:marRight w:val="0"/>
          <w:marTop w:val="0"/>
          <w:marBottom w:val="0"/>
          <w:divBdr>
            <w:top w:val="none" w:sz="0" w:space="0" w:color="auto"/>
            <w:left w:val="none" w:sz="0" w:space="0" w:color="auto"/>
            <w:bottom w:val="none" w:sz="0" w:space="0" w:color="auto"/>
            <w:right w:val="none" w:sz="0" w:space="0" w:color="auto"/>
          </w:divBdr>
        </w:div>
        <w:div w:id="927471139">
          <w:marLeft w:val="0"/>
          <w:marRight w:val="0"/>
          <w:marTop w:val="0"/>
          <w:marBottom w:val="0"/>
          <w:divBdr>
            <w:top w:val="none" w:sz="0" w:space="0" w:color="auto"/>
            <w:left w:val="none" w:sz="0" w:space="0" w:color="auto"/>
            <w:bottom w:val="none" w:sz="0" w:space="0" w:color="auto"/>
            <w:right w:val="none" w:sz="0" w:space="0" w:color="auto"/>
          </w:divBdr>
        </w:div>
        <w:div w:id="927471140">
          <w:marLeft w:val="0"/>
          <w:marRight w:val="0"/>
          <w:marTop w:val="0"/>
          <w:marBottom w:val="0"/>
          <w:divBdr>
            <w:top w:val="none" w:sz="0" w:space="0" w:color="auto"/>
            <w:left w:val="none" w:sz="0" w:space="0" w:color="auto"/>
            <w:bottom w:val="none" w:sz="0" w:space="0" w:color="auto"/>
            <w:right w:val="none" w:sz="0" w:space="0" w:color="auto"/>
          </w:divBdr>
        </w:div>
        <w:div w:id="927471141">
          <w:marLeft w:val="0"/>
          <w:marRight w:val="0"/>
          <w:marTop w:val="0"/>
          <w:marBottom w:val="0"/>
          <w:divBdr>
            <w:top w:val="none" w:sz="0" w:space="0" w:color="auto"/>
            <w:left w:val="none" w:sz="0" w:space="0" w:color="auto"/>
            <w:bottom w:val="none" w:sz="0" w:space="0" w:color="auto"/>
            <w:right w:val="none" w:sz="0" w:space="0" w:color="auto"/>
          </w:divBdr>
        </w:div>
        <w:div w:id="927471142">
          <w:marLeft w:val="0"/>
          <w:marRight w:val="0"/>
          <w:marTop w:val="0"/>
          <w:marBottom w:val="0"/>
          <w:divBdr>
            <w:top w:val="none" w:sz="0" w:space="0" w:color="auto"/>
            <w:left w:val="none" w:sz="0" w:space="0" w:color="auto"/>
            <w:bottom w:val="none" w:sz="0" w:space="0" w:color="auto"/>
            <w:right w:val="none" w:sz="0" w:space="0" w:color="auto"/>
          </w:divBdr>
        </w:div>
        <w:div w:id="927471143">
          <w:marLeft w:val="0"/>
          <w:marRight w:val="0"/>
          <w:marTop w:val="0"/>
          <w:marBottom w:val="0"/>
          <w:divBdr>
            <w:top w:val="none" w:sz="0" w:space="0" w:color="auto"/>
            <w:left w:val="none" w:sz="0" w:space="0" w:color="auto"/>
            <w:bottom w:val="none" w:sz="0" w:space="0" w:color="auto"/>
            <w:right w:val="none" w:sz="0" w:space="0" w:color="auto"/>
          </w:divBdr>
        </w:div>
        <w:div w:id="927471144">
          <w:marLeft w:val="0"/>
          <w:marRight w:val="0"/>
          <w:marTop w:val="0"/>
          <w:marBottom w:val="0"/>
          <w:divBdr>
            <w:top w:val="none" w:sz="0" w:space="0" w:color="auto"/>
            <w:left w:val="none" w:sz="0" w:space="0" w:color="auto"/>
            <w:bottom w:val="none" w:sz="0" w:space="0" w:color="auto"/>
            <w:right w:val="none" w:sz="0" w:space="0" w:color="auto"/>
          </w:divBdr>
        </w:div>
      </w:divsChild>
    </w:div>
    <w:div w:id="927471120">
      <w:marLeft w:val="0"/>
      <w:marRight w:val="0"/>
      <w:marTop w:val="0"/>
      <w:marBottom w:val="0"/>
      <w:divBdr>
        <w:top w:val="none" w:sz="0" w:space="0" w:color="auto"/>
        <w:left w:val="none" w:sz="0" w:space="0" w:color="auto"/>
        <w:bottom w:val="none" w:sz="0" w:space="0" w:color="auto"/>
        <w:right w:val="none" w:sz="0" w:space="0" w:color="auto"/>
      </w:divBdr>
    </w:div>
    <w:div w:id="927471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1568</Words>
  <Characters>8944</Characters>
  <Application>Microsoft Office Outlook</Application>
  <DocSecurity>0</DocSecurity>
  <Lines>0</Lines>
  <Paragraphs>0</Paragraphs>
  <ScaleCrop>false</ScaleCrop>
  <Compan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Catholic Primary</dc:title>
  <dc:subject/>
  <dc:creator>K Kelly</dc:creator>
  <cp:keywords/>
  <dc:description/>
  <cp:lastModifiedBy>Hannah McManus</cp:lastModifiedBy>
  <cp:revision>2</cp:revision>
  <cp:lastPrinted>2012-03-06T09:47:00Z</cp:lastPrinted>
  <dcterms:created xsi:type="dcterms:W3CDTF">2015-01-19T16:26:00Z</dcterms:created>
  <dcterms:modified xsi:type="dcterms:W3CDTF">2015-01-19T16:26:00Z</dcterms:modified>
</cp:coreProperties>
</file>